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630B8" w14:textId="77777777" w:rsidR="00757360" w:rsidRPr="00254505" w:rsidRDefault="00757360">
      <w:pPr>
        <w:rPr>
          <w:rFonts w:ascii="Source Sans Pro" w:hAnsi="Source Sans Pro" w:cs="Times New Roman"/>
          <w:b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t>Supplementary Tables</w:t>
      </w:r>
    </w:p>
    <w:p w14:paraId="3927D617" w14:textId="50243F69" w:rsidR="0007661E" w:rsidRPr="00254505" w:rsidRDefault="00757360">
      <w:pPr>
        <w:rPr>
          <w:rFonts w:ascii="Source Sans Pro" w:hAnsi="Source Sans Pro"/>
          <w:color w:val="FF0000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t>Table S1</w:t>
      </w:r>
      <w:r w:rsidR="006F42A9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g</w:t>
      </w:r>
      <w:r w:rsidR="00082DFB" w:rsidRPr="00254505">
        <w:rPr>
          <w:rFonts w:ascii="Source Sans Pro" w:hAnsi="Source Sans Pro" w:cs="Times New Roman"/>
          <w:sz w:val="20"/>
          <w:szCs w:val="20"/>
          <w:lang w:val="en-US"/>
        </w:rPr>
        <w:t>ermination rate</w:t>
      </w:r>
      <w:r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of different okra genotype subjected to drought stress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6F42A9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9402" w:type="dxa"/>
        <w:tblLook w:val="04A0" w:firstRow="1" w:lastRow="0" w:firstColumn="1" w:lastColumn="0" w:noHBand="0" w:noVBand="1"/>
      </w:tblPr>
      <w:tblGrid>
        <w:gridCol w:w="1991"/>
        <w:gridCol w:w="1995"/>
        <w:gridCol w:w="1996"/>
        <w:gridCol w:w="1710"/>
        <w:gridCol w:w="1710"/>
      </w:tblGrid>
      <w:tr w:rsidR="008D659B" w:rsidRPr="00254505" w14:paraId="6FCEB7BE" w14:textId="77777777" w:rsidTr="00FC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484D02A0" w14:textId="77777777" w:rsidR="008D659B" w:rsidRPr="00254505" w:rsidRDefault="008D659B" w:rsidP="008D659B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1995" w:type="dxa"/>
          </w:tcPr>
          <w:p w14:paraId="4D6A9EE6" w14:textId="77777777" w:rsidR="008D659B" w:rsidRPr="00254505" w:rsidRDefault="008D659B" w:rsidP="008D65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996" w:type="dxa"/>
          </w:tcPr>
          <w:p w14:paraId="0E5EB12E" w14:textId="77777777" w:rsidR="008D659B" w:rsidRPr="00254505" w:rsidRDefault="008D659B" w:rsidP="008D65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1710" w:type="dxa"/>
          </w:tcPr>
          <w:p w14:paraId="61BFDA18" w14:textId="77777777" w:rsidR="008D659B" w:rsidRPr="00254505" w:rsidRDefault="008D659B" w:rsidP="008D65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1710" w:type="dxa"/>
          </w:tcPr>
          <w:p w14:paraId="181EC741" w14:textId="77777777" w:rsidR="008D659B" w:rsidRPr="00254505" w:rsidRDefault="008D659B" w:rsidP="008D65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8D659B" w:rsidRPr="00254505" w14:paraId="39158D89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686BD787" w14:textId="77777777" w:rsidR="008D659B" w:rsidRPr="00254505" w:rsidRDefault="008D659B" w:rsidP="008D659B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1995" w:type="dxa"/>
          </w:tcPr>
          <w:p w14:paraId="0C383847" w14:textId="153761C5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88.89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5.55)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96" w:type="dxa"/>
          </w:tcPr>
          <w:p w14:paraId="63D3B449" w14:textId="3983C720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100.00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10" w:type="dxa"/>
          </w:tcPr>
          <w:p w14:paraId="4BB85313" w14:textId="0F2992C7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69.43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7.33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10" w:type="dxa"/>
          </w:tcPr>
          <w:p w14:paraId="7957D1B9" w14:textId="640FC848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94.43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D659B" w:rsidRPr="00254505" w14:paraId="202FA821" w14:textId="77777777" w:rsidTr="00FC5EF2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0AE386D5" w14:textId="77777777" w:rsidR="008D659B" w:rsidRPr="00254505" w:rsidRDefault="008D659B" w:rsidP="008D659B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995" w:type="dxa"/>
          </w:tcPr>
          <w:p w14:paraId="55B8467C" w14:textId="6115331E" w:rsidR="008D659B" w:rsidRPr="00254505" w:rsidRDefault="003D51E6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66.63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9.61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96" w:type="dxa"/>
          </w:tcPr>
          <w:p w14:paraId="1974EA3A" w14:textId="57E04BA1" w:rsidR="008D659B" w:rsidRPr="00254505" w:rsidRDefault="003D51E6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77.75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5.57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710" w:type="dxa"/>
          </w:tcPr>
          <w:p w14:paraId="354A6B1E" w14:textId="2F5FC9C0" w:rsidR="008D659B" w:rsidRPr="00254505" w:rsidRDefault="003D51E6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72.17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10" w:type="dxa"/>
          </w:tcPr>
          <w:p w14:paraId="02FC32A5" w14:textId="1B6F8785" w:rsidR="008D659B" w:rsidRPr="00254505" w:rsidRDefault="003D51E6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72.20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14.70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</w:tr>
      <w:tr w:rsidR="008D659B" w:rsidRPr="00254505" w14:paraId="140C6A6C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5F51B8B4" w14:textId="2E72F254" w:rsidR="008D659B" w:rsidRPr="00254505" w:rsidRDefault="008D659B" w:rsidP="008D659B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95" w:type="dxa"/>
          </w:tcPr>
          <w:p w14:paraId="5D27C381" w14:textId="60E2B55F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61.07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5.53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996" w:type="dxa"/>
          </w:tcPr>
          <w:p w14:paraId="59841E34" w14:textId="66E13508" w:rsidR="008D659B" w:rsidRPr="00254505" w:rsidRDefault="008D659B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72</w:t>
            </w:r>
            <w:r w:rsidR="003D51E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.18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5.57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710" w:type="dxa"/>
          </w:tcPr>
          <w:p w14:paraId="3C8791C6" w14:textId="046F315B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62.74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15.98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710" w:type="dxa"/>
          </w:tcPr>
          <w:p w14:paraId="37F02D73" w14:textId="6B53E3E4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61.07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5.53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</w:tr>
      <w:tr w:rsidR="008D659B" w:rsidRPr="00254505" w14:paraId="2E762D2D" w14:textId="77777777" w:rsidTr="00FC5EF2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3B5B7C50" w14:textId="08DB8FD3" w:rsidR="008D659B" w:rsidRPr="00254505" w:rsidRDefault="008D659B" w:rsidP="008D659B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95" w:type="dxa"/>
          </w:tcPr>
          <w:p w14:paraId="3FBCE30D" w14:textId="6F24312A" w:rsidR="008D659B" w:rsidRPr="00254505" w:rsidRDefault="003D51E6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72.17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996" w:type="dxa"/>
          </w:tcPr>
          <w:p w14:paraId="4C5F4955" w14:textId="61B60D10" w:rsidR="008D659B" w:rsidRPr="00254505" w:rsidRDefault="00345F72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88.87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10" w:type="dxa"/>
          </w:tcPr>
          <w:p w14:paraId="7E8D1306" w14:textId="015014CD" w:rsidR="008D659B" w:rsidRPr="00254505" w:rsidRDefault="00CA6A2E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77.75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710" w:type="dxa"/>
          </w:tcPr>
          <w:p w14:paraId="051FC285" w14:textId="46587E80" w:rsidR="008D659B" w:rsidRPr="00254505" w:rsidRDefault="003D51E6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77.73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</w:tr>
      <w:tr w:rsidR="008D659B" w:rsidRPr="00254505" w14:paraId="6B38B2D9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06AFEE6B" w14:textId="1E0FCB2A" w:rsidR="008D659B" w:rsidRPr="00254505" w:rsidRDefault="008D659B" w:rsidP="008D659B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95" w:type="dxa"/>
          </w:tcPr>
          <w:p w14:paraId="265A34E5" w14:textId="2533F298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44.44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5.55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  <w:tc>
          <w:tcPr>
            <w:tcW w:w="1996" w:type="dxa"/>
          </w:tcPr>
          <w:p w14:paraId="6DAC0D9B" w14:textId="021D88E6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58.33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4.81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10" w:type="dxa"/>
          </w:tcPr>
          <w:p w14:paraId="7C92DA08" w14:textId="5FCA1BCE" w:rsidR="008D659B" w:rsidRPr="00254505" w:rsidRDefault="00CA6A2E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38.86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14.67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710" w:type="dxa"/>
          </w:tcPr>
          <w:p w14:paraId="28C3664F" w14:textId="4BA408F6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66.63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9.61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bcd</w:t>
            </w:r>
            <w:proofErr w:type="spellEnd"/>
          </w:p>
        </w:tc>
      </w:tr>
      <w:tr w:rsidR="008D659B" w:rsidRPr="00254505" w14:paraId="44C8AA91" w14:textId="77777777" w:rsidTr="00FC5EF2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793219FA" w14:textId="4310D808" w:rsidR="008D659B" w:rsidRPr="00254505" w:rsidRDefault="008D659B" w:rsidP="008D659B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95" w:type="dxa"/>
          </w:tcPr>
          <w:p w14:paraId="121B826F" w14:textId="219AB362" w:rsidR="008D659B" w:rsidRPr="00254505" w:rsidRDefault="003D51E6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38.89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5.55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996" w:type="dxa"/>
          </w:tcPr>
          <w:p w14:paraId="4467A47B" w14:textId="5DFC7055" w:rsidR="008D659B" w:rsidRPr="00254505" w:rsidRDefault="003D51E6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55.53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  <w:tc>
          <w:tcPr>
            <w:tcW w:w="1710" w:type="dxa"/>
          </w:tcPr>
          <w:p w14:paraId="571DD973" w14:textId="4C20A667" w:rsidR="008D659B" w:rsidRPr="00254505" w:rsidRDefault="00CA6A2E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27.73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10" w:type="dxa"/>
          </w:tcPr>
          <w:p w14:paraId="2F2BF7A8" w14:textId="533E80E1" w:rsidR="008D659B" w:rsidRPr="00254505" w:rsidRDefault="003D51E6" w:rsidP="008D6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44.40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11.1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</w:tr>
      <w:tr w:rsidR="008D659B" w:rsidRPr="00254505" w14:paraId="6798B6FC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1" w:type="dxa"/>
          </w:tcPr>
          <w:p w14:paraId="614461E7" w14:textId="5A7D8332" w:rsidR="008D659B" w:rsidRPr="00254505" w:rsidRDefault="008D659B" w:rsidP="008D659B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95" w:type="dxa"/>
          </w:tcPr>
          <w:p w14:paraId="176CC3F8" w14:textId="152FD8C0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27.75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5.57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996" w:type="dxa"/>
          </w:tcPr>
          <w:p w14:paraId="42A6CDE5" w14:textId="67C4FF74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38.8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A6A2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10" w:type="dxa"/>
          </w:tcPr>
          <w:p w14:paraId="1435AB00" w14:textId="0A6D2F4B" w:rsidR="008D659B" w:rsidRPr="00254505" w:rsidRDefault="00CA6A2E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22.17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10" w:type="dxa"/>
          </w:tcPr>
          <w:p w14:paraId="69EDEC8C" w14:textId="0F2C3A10" w:rsidR="008D659B" w:rsidRPr="00254505" w:rsidRDefault="003D51E6" w:rsidP="008D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33.30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F26F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9.64</w:t>
            </w:r>
            <w:r w:rsidR="008D659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FB6B89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</w:tbl>
    <w:p w14:paraId="68B0D29D" w14:textId="77777777" w:rsidR="008D659B" w:rsidRPr="00254505" w:rsidRDefault="008D659B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628CAE8B" w14:textId="390E9796" w:rsidR="00082DFB" w:rsidRPr="00254505" w:rsidRDefault="00757360">
      <w:pPr>
        <w:rPr>
          <w:rFonts w:ascii="Source Sans Pro" w:hAnsi="Source Sans Pro"/>
          <w:color w:val="FF0000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t>Table S2</w:t>
      </w:r>
      <w:r w:rsidR="006F42A9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germination potential of different okra genotype subjected to drought stress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6F42A9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9247" w:type="dxa"/>
        <w:tblLook w:val="04A0" w:firstRow="1" w:lastRow="0" w:firstColumn="1" w:lastColumn="0" w:noHBand="0" w:noVBand="1"/>
      </w:tblPr>
      <w:tblGrid>
        <w:gridCol w:w="1958"/>
        <w:gridCol w:w="1962"/>
        <w:gridCol w:w="1963"/>
        <w:gridCol w:w="1682"/>
        <w:gridCol w:w="1682"/>
      </w:tblGrid>
      <w:tr w:rsidR="00345F72" w:rsidRPr="00254505" w14:paraId="6BBE7FB0" w14:textId="77777777" w:rsidTr="00FC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4A10FEB6" w14:textId="77777777" w:rsidR="00345F72" w:rsidRPr="00254505" w:rsidRDefault="00345F72" w:rsidP="003B73F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bookmarkStart w:id="0" w:name="OLE_LINK1"/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1962" w:type="dxa"/>
          </w:tcPr>
          <w:p w14:paraId="09085B65" w14:textId="77777777" w:rsidR="00345F72" w:rsidRPr="00254505" w:rsidRDefault="00345F72" w:rsidP="003B73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963" w:type="dxa"/>
          </w:tcPr>
          <w:p w14:paraId="20A6EBEA" w14:textId="77777777" w:rsidR="00345F72" w:rsidRPr="00254505" w:rsidRDefault="00345F72" w:rsidP="003B73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1682" w:type="dxa"/>
          </w:tcPr>
          <w:p w14:paraId="3EB528A7" w14:textId="77777777" w:rsidR="00345F72" w:rsidRPr="00254505" w:rsidRDefault="00345F72" w:rsidP="003B73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1682" w:type="dxa"/>
          </w:tcPr>
          <w:p w14:paraId="46E574CC" w14:textId="77777777" w:rsidR="00345F72" w:rsidRPr="00254505" w:rsidRDefault="00345F72" w:rsidP="003B73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345F72" w:rsidRPr="00254505" w14:paraId="25AD7CD4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6356B04" w14:textId="77777777" w:rsidR="00345F72" w:rsidRPr="00254505" w:rsidRDefault="00345F72" w:rsidP="003B73F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1962" w:type="dxa"/>
          </w:tcPr>
          <w:p w14:paraId="4A573778" w14:textId="5BA2B9AD" w:rsidR="00345F72" w:rsidRPr="00254505" w:rsidRDefault="00345F72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77.77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5.55)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63" w:type="dxa"/>
          </w:tcPr>
          <w:p w14:paraId="0EF7C738" w14:textId="1621DCE4" w:rsidR="00345F72" w:rsidRPr="00254505" w:rsidRDefault="00343000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94.44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5.55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682" w:type="dxa"/>
          </w:tcPr>
          <w:p w14:paraId="52A273E7" w14:textId="4B2B1CD5" w:rsidR="00345F72" w:rsidRPr="00254505" w:rsidRDefault="00343000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72.20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11.1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682" w:type="dxa"/>
          </w:tcPr>
          <w:p w14:paraId="3D45467A" w14:textId="48B2D418" w:rsidR="00345F72" w:rsidRPr="00254505" w:rsidRDefault="00343000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72.21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5.54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345F72" w:rsidRPr="00254505" w14:paraId="654AC466" w14:textId="77777777" w:rsidTr="00FC5EF2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B9AA7F0" w14:textId="77777777" w:rsidR="00345F72" w:rsidRPr="00254505" w:rsidRDefault="00345F72" w:rsidP="003B73F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962" w:type="dxa"/>
          </w:tcPr>
          <w:p w14:paraId="47294A46" w14:textId="564C09ED" w:rsidR="00345F72" w:rsidRPr="00254505" w:rsidRDefault="00345F72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68.30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11.08)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963" w:type="dxa"/>
          </w:tcPr>
          <w:p w14:paraId="16134017" w14:textId="309E307F" w:rsidR="00345F72" w:rsidRPr="00254505" w:rsidRDefault="00343000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77.74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5.57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682" w:type="dxa"/>
          </w:tcPr>
          <w:p w14:paraId="7B8E71F7" w14:textId="053A9C00" w:rsidR="00345F72" w:rsidRPr="00254505" w:rsidRDefault="00343000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61.10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11.1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682" w:type="dxa"/>
          </w:tcPr>
          <w:p w14:paraId="22B7191A" w14:textId="5561F0F6" w:rsidR="00345F72" w:rsidRPr="00254505" w:rsidRDefault="00343000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61.11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5.55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</w:tr>
      <w:tr w:rsidR="00345F72" w:rsidRPr="00254505" w14:paraId="7E997B34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05D619D" w14:textId="7967B212" w:rsidR="00345F72" w:rsidRPr="00254505" w:rsidRDefault="00345F72" w:rsidP="003B73F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62" w:type="dxa"/>
          </w:tcPr>
          <w:p w14:paraId="19766E5F" w14:textId="28A94F8F" w:rsidR="00345F72" w:rsidRPr="00254505" w:rsidRDefault="00345F72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49.97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9.61)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963" w:type="dxa"/>
          </w:tcPr>
          <w:p w14:paraId="6F74FE0A" w14:textId="35AADA38" w:rsidR="00345F72" w:rsidRPr="00254505" w:rsidRDefault="00345F72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72</w:t>
            </w:r>
            <w:r w:rsidR="00343000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.17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43000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682" w:type="dxa"/>
          </w:tcPr>
          <w:p w14:paraId="7642B16F" w14:textId="1D77D1B3" w:rsidR="00345F72" w:rsidRPr="00254505" w:rsidRDefault="00343000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61.07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5.53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682" w:type="dxa"/>
          </w:tcPr>
          <w:p w14:paraId="779DDFA3" w14:textId="3AF7C287" w:rsidR="00345F72" w:rsidRPr="00254505" w:rsidRDefault="00343000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55.56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5.55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</w:tr>
      <w:tr w:rsidR="00345F72" w:rsidRPr="00254505" w14:paraId="6DE29B82" w14:textId="77777777" w:rsidTr="00FC5EF2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611877FE" w14:textId="53117F39" w:rsidR="00345F72" w:rsidRPr="00254505" w:rsidRDefault="00345F72" w:rsidP="003B73F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62" w:type="dxa"/>
          </w:tcPr>
          <w:p w14:paraId="02C04017" w14:textId="732885AE" w:rsidR="00345F72" w:rsidRPr="00254505" w:rsidRDefault="00345F72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66.63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9.61)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963" w:type="dxa"/>
          </w:tcPr>
          <w:p w14:paraId="24676CA7" w14:textId="64889173" w:rsidR="00345F72" w:rsidRPr="00254505" w:rsidRDefault="00343000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88.87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82" w:type="dxa"/>
          </w:tcPr>
          <w:p w14:paraId="2EC00249" w14:textId="7C09C23E" w:rsidR="00345F72" w:rsidRPr="00254505" w:rsidRDefault="00343000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72.20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682" w:type="dxa"/>
          </w:tcPr>
          <w:p w14:paraId="17247D2B" w14:textId="306435B5" w:rsidR="00345F72" w:rsidRPr="00254505" w:rsidRDefault="00343000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66.63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9.61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345F72" w:rsidRPr="00254505" w14:paraId="4F876BB4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2974AF9B" w14:textId="3D5AF952" w:rsidR="00345F72" w:rsidRPr="00254505" w:rsidRDefault="00345F72" w:rsidP="003B73F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62" w:type="dxa"/>
          </w:tcPr>
          <w:p w14:paraId="7C819E01" w14:textId="6F53CDB7" w:rsidR="00345F72" w:rsidRPr="00254505" w:rsidRDefault="00345F72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38.88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  <w:tc>
          <w:tcPr>
            <w:tcW w:w="1963" w:type="dxa"/>
          </w:tcPr>
          <w:p w14:paraId="13977E42" w14:textId="06FB94CB" w:rsidR="00345F72" w:rsidRPr="00254505" w:rsidRDefault="00343000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55.56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5.55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682" w:type="dxa"/>
          </w:tcPr>
          <w:p w14:paraId="35D3610D" w14:textId="24EFC793" w:rsidR="00345F72" w:rsidRPr="00254505" w:rsidRDefault="00343000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49.97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9.61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682" w:type="dxa"/>
          </w:tcPr>
          <w:p w14:paraId="093EF69C" w14:textId="6E1D1CB1" w:rsidR="00345F72" w:rsidRPr="00254505" w:rsidRDefault="00345F72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44.43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43000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43000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</w:tr>
      <w:tr w:rsidR="00345F72" w:rsidRPr="00254505" w14:paraId="3994608B" w14:textId="77777777" w:rsidTr="00FC5EF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193BB89A" w14:textId="1E5B0E35" w:rsidR="00345F72" w:rsidRPr="00254505" w:rsidRDefault="00345F72" w:rsidP="003B73F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62" w:type="dxa"/>
          </w:tcPr>
          <w:p w14:paraId="2325A81D" w14:textId="38AE71DD" w:rsidR="00345F72" w:rsidRPr="00254505" w:rsidRDefault="00345F72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27.74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5.57)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  <w:tc>
          <w:tcPr>
            <w:tcW w:w="1963" w:type="dxa"/>
          </w:tcPr>
          <w:p w14:paraId="76AF34E7" w14:textId="5766648C" w:rsidR="00345F72" w:rsidRPr="00254505" w:rsidRDefault="00343000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38.87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de</w:t>
            </w:r>
          </w:p>
        </w:tc>
        <w:tc>
          <w:tcPr>
            <w:tcW w:w="1682" w:type="dxa"/>
          </w:tcPr>
          <w:p w14:paraId="3A8D6FFD" w14:textId="68835DA9" w:rsidR="00345F72" w:rsidRPr="00254505" w:rsidRDefault="00343000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33.30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9.64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82" w:type="dxa"/>
          </w:tcPr>
          <w:p w14:paraId="5F0E104E" w14:textId="4F0CC848" w:rsidR="00345F72" w:rsidRPr="00254505" w:rsidRDefault="00343000" w:rsidP="003B73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27.73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</w:tr>
      <w:tr w:rsidR="00345F72" w:rsidRPr="00254505" w14:paraId="67D933C4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8" w:type="dxa"/>
          </w:tcPr>
          <w:p w14:paraId="0C489708" w14:textId="2FB2822E" w:rsidR="00345F72" w:rsidRPr="00254505" w:rsidRDefault="00345F72" w:rsidP="003B73F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62" w:type="dxa"/>
          </w:tcPr>
          <w:p w14:paraId="57D6BBE9" w14:textId="71B3B9E4" w:rsidR="00345F72" w:rsidRPr="00254505" w:rsidRDefault="00345F72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22.17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963" w:type="dxa"/>
          </w:tcPr>
          <w:p w14:paraId="63F3C7B6" w14:textId="2834514B" w:rsidR="00345F72" w:rsidRPr="00254505" w:rsidRDefault="00343000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33.37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9.64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1682" w:type="dxa"/>
          </w:tcPr>
          <w:p w14:paraId="1A418ACE" w14:textId="6FA225E5" w:rsidR="00345F72" w:rsidRPr="00254505" w:rsidRDefault="00345F72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</w:t>
            </w:r>
            <w:r w:rsidR="00343000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7.73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43000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4590F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82" w:type="dxa"/>
          </w:tcPr>
          <w:p w14:paraId="5F76B3B6" w14:textId="78967C41" w:rsidR="00345F72" w:rsidRPr="00254505" w:rsidRDefault="00343000" w:rsidP="003B73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22.17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5.56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5F7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bookmarkEnd w:id="0"/>
    </w:tbl>
    <w:p w14:paraId="12A3E090" w14:textId="77777777" w:rsidR="00345F72" w:rsidRPr="00254505" w:rsidRDefault="00345F72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33EABF8B" w14:textId="000AB59A" w:rsidR="00A36358" w:rsidRPr="00254505" w:rsidRDefault="00757360">
      <w:pPr>
        <w:rPr>
          <w:rFonts w:ascii="Source Sans Pro" w:hAnsi="Source Sans Pro" w:cs="Times New Roman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t>Table S3</w:t>
      </w:r>
      <w:r w:rsidR="006F42A9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</w:t>
      </w:r>
      <w:proofErr w:type="spellStart"/>
      <w:r w:rsidRPr="00254505">
        <w:rPr>
          <w:rFonts w:ascii="Source Sans Pro" w:hAnsi="Source Sans Pro" w:cs="Times New Roman"/>
          <w:sz w:val="20"/>
          <w:szCs w:val="20"/>
          <w:lang w:val="en-US"/>
        </w:rPr>
        <w:t>vigour</w:t>
      </w:r>
      <w:proofErr w:type="spellEnd"/>
      <w:r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index of different okra genotype subjected to drought stress.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6F42A9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9281" w:type="dxa"/>
        <w:tblLook w:val="04A0" w:firstRow="1" w:lastRow="0" w:firstColumn="1" w:lastColumn="0" w:noHBand="0" w:noVBand="1"/>
      </w:tblPr>
      <w:tblGrid>
        <w:gridCol w:w="1782"/>
        <w:gridCol w:w="2153"/>
        <w:gridCol w:w="1970"/>
        <w:gridCol w:w="1688"/>
        <w:gridCol w:w="1688"/>
      </w:tblGrid>
      <w:tr w:rsidR="00A323E5" w:rsidRPr="00254505" w14:paraId="72B57C02" w14:textId="77777777" w:rsidTr="00FC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4FC2F90F" w14:textId="77777777" w:rsidR="00A36358" w:rsidRPr="00254505" w:rsidRDefault="00A36358" w:rsidP="0075736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2153" w:type="dxa"/>
          </w:tcPr>
          <w:p w14:paraId="05D98BD2" w14:textId="77777777" w:rsidR="00A36358" w:rsidRPr="00254505" w:rsidRDefault="00A36358" w:rsidP="00757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970" w:type="dxa"/>
          </w:tcPr>
          <w:p w14:paraId="05D5A2D4" w14:textId="77777777" w:rsidR="00A36358" w:rsidRPr="00254505" w:rsidRDefault="00A36358" w:rsidP="00757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1688" w:type="dxa"/>
          </w:tcPr>
          <w:p w14:paraId="6FD44095" w14:textId="77777777" w:rsidR="00A36358" w:rsidRPr="00254505" w:rsidRDefault="00A36358" w:rsidP="00757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1688" w:type="dxa"/>
          </w:tcPr>
          <w:p w14:paraId="3CBE7C5B" w14:textId="77777777" w:rsidR="00A36358" w:rsidRPr="00254505" w:rsidRDefault="00A36358" w:rsidP="007573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A323E5" w:rsidRPr="00254505" w14:paraId="7E23AEA8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37634779" w14:textId="77777777" w:rsidR="00A36358" w:rsidRPr="00254505" w:rsidRDefault="00A36358" w:rsidP="0075736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2153" w:type="dxa"/>
          </w:tcPr>
          <w:p w14:paraId="76B9B26A" w14:textId="0B75709E" w:rsidR="00A36358" w:rsidRPr="00254505" w:rsidRDefault="00387CD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1050.00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50.23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70" w:type="dxa"/>
          </w:tcPr>
          <w:p w14:paraId="4CFE74F5" w14:textId="7D9DE0D0" w:rsidR="00A36358" w:rsidRPr="00254505" w:rsidRDefault="00387CD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1153.33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37.56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688" w:type="dxa"/>
          </w:tcPr>
          <w:p w14:paraId="58D9BCEF" w14:textId="554F59D2" w:rsidR="00A36358" w:rsidRPr="00254505" w:rsidRDefault="00C57EF7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937.90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103.88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688" w:type="dxa"/>
          </w:tcPr>
          <w:p w14:paraId="3432062D" w14:textId="4D4E2DAE" w:rsidR="00A36358" w:rsidRPr="00254505" w:rsidRDefault="00813F6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1277.08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94.52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A323E5" w:rsidRPr="00254505" w14:paraId="4DD4B26F" w14:textId="77777777" w:rsidTr="00FC5EF2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39F059B8" w14:textId="77777777" w:rsidR="00A36358" w:rsidRPr="00254505" w:rsidRDefault="00A36358" w:rsidP="0075736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153" w:type="dxa"/>
          </w:tcPr>
          <w:p w14:paraId="54AEB6E4" w14:textId="2EA1548A" w:rsidR="00A36358" w:rsidRPr="00254505" w:rsidRDefault="00387CD3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511.96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62.38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70" w:type="dxa"/>
          </w:tcPr>
          <w:p w14:paraId="4DAB3ADE" w14:textId="0536FCCC" w:rsidR="00A36358" w:rsidRPr="00254505" w:rsidRDefault="00387CD3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598.73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73.67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88" w:type="dxa"/>
          </w:tcPr>
          <w:p w14:paraId="3CFE4205" w14:textId="3AADEB81" w:rsidR="00A36358" w:rsidRPr="00254505" w:rsidRDefault="00C57EF7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501.28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34.30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88" w:type="dxa"/>
          </w:tcPr>
          <w:p w14:paraId="01379ED3" w14:textId="56CF8EC9" w:rsidR="00A36358" w:rsidRPr="00254505" w:rsidRDefault="00813F63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665.94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45.50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</w:tr>
      <w:tr w:rsidR="00A323E5" w:rsidRPr="00254505" w14:paraId="02E91F98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73CE257D" w14:textId="0DD1A75D" w:rsidR="00A36358" w:rsidRPr="00254505" w:rsidRDefault="00A36358" w:rsidP="0075736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153" w:type="dxa"/>
          </w:tcPr>
          <w:p w14:paraId="4681178F" w14:textId="784011CC" w:rsidR="00A36358" w:rsidRPr="00254505" w:rsidRDefault="00387CD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519.62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49.84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70" w:type="dxa"/>
          </w:tcPr>
          <w:p w14:paraId="61719932" w14:textId="4E840013" w:rsidR="00A36358" w:rsidRPr="00254505" w:rsidRDefault="00387CD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607.42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71.31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88" w:type="dxa"/>
          </w:tcPr>
          <w:p w14:paraId="5E0F019B" w14:textId="6FC73B8B" w:rsidR="00A36358" w:rsidRPr="00254505" w:rsidRDefault="00C57EF7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486.75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32.15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88" w:type="dxa"/>
          </w:tcPr>
          <w:p w14:paraId="00BD8D7A" w14:textId="7CC312F4" w:rsidR="00A36358" w:rsidRPr="00254505" w:rsidRDefault="00813F6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528.50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59.73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</w:tr>
      <w:tr w:rsidR="00A323E5" w:rsidRPr="00254505" w14:paraId="241DA173" w14:textId="77777777" w:rsidTr="00FC5EF2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446DCC62" w14:textId="3B43CA60" w:rsidR="00A36358" w:rsidRPr="00254505" w:rsidRDefault="00A36358" w:rsidP="0075736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153" w:type="dxa"/>
          </w:tcPr>
          <w:p w14:paraId="4346997D" w14:textId="7F0E8D60" w:rsidR="00A36358" w:rsidRPr="00254505" w:rsidRDefault="007061C8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581.95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87CD3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87CD3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122.25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70" w:type="dxa"/>
          </w:tcPr>
          <w:p w14:paraId="067B1F63" w14:textId="41A29A55" w:rsidR="00A36358" w:rsidRPr="00254505" w:rsidRDefault="007061C8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693.72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87CD3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87CD3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73.17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88" w:type="dxa"/>
          </w:tcPr>
          <w:p w14:paraId="3C6FDDAD" w14:textId="6173F9B9" w:rsidR="00A36358" w:rsidRPr="00254505" w:rsidRDefault="00C57EF7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843.65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69.22)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688" w:type="dxa"/>
          </w:tcPr>
          <w:p w14:paraId="2A97FEFB" w14:textId="424D0939" w:rsidR="00A36358" w:rsidRPr="00254505" w:rsidRDefault="00813F63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806.26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62.12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A323E5" w:rsidRPr="00254505" w14:paraId="6A9924FD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1FC79072" w14:textId="056DB455" w:rsidR="00A36358" w:rsidRPr="00254505" w:rsidRDefault="00A36358" w:rsidP="0075736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153" w:type="dxa"/>
          </w:tcPr>
          <w:p w14:paraId="45FD2CD2" w14:textId="03D2ADC2" w:rsidR="00A36358" w:rsidRPr="00254505" w:rsidRDefault="00387CD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294.44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40.65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970" w:type="dxa"/>
          </w:tcPr>
          <w:p w14:paraId="1CAD521A" w14:textId="34DEF56C" w:rsidR="00A36358" w:rsidRPr="00254505" w:rsidRDefault="007061C8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423.33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87CD3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87CD3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22.00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688" w:type="dxa"/>
          </w:tcPr>
          <w:p w14:paraId="403372CE" w14:textId="4E0312E5" w:rsidR="00A36358" w:rsidRPr="00254505" w:rsidRDefault="007061C8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256.44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57EF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C57EF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31.22)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688" w:type="dxa"/>
          </w:tcPr>
          <w:p w14:paraId="10C82DFE" w14:textId="1AD161DB" w:rsidR="00A36358" w:rsidRPr="00254505" w:rsidRDefault="00813F6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347.63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43.02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de</w:t>
            </w:r>
          </w:p>
        </w:tc>
      </w:tr>
      <w:tr w:rsidR="00A323E5" w:rsidRPr="00254505" w14:paraId="4ECD67FC" w14:textId="77777777" w:rsidTr="00FC5EF2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102CF533" w14:textId="352CCCAF" w:rsidR="00A36358" w:rsidRPr="00254505" w:rsidRDefault="00A36358" w:rsidP="0075736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153" w:type="dxa"/>
          </w:tcPr>
          <w:p w14:paraId="27C75F99" w14:textId="5CBF8D1C" w:rsidR="00A36358" w:rsidRPr="00254505" w:rsidRDefault="00387CD3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220.00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25.16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970" w:type="dxa"/>
          </w:tcPr>
          <w:p w14:paraId="26AB41A8" w14:textId="0A57A9FC" w:rsidR="00A36358" w:rsidRPr="00254505" w:rsidRDefault="00387CD3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309.87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34.87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  <w:tc>
          <w:tcPr>
            <w:tcW w:w="1688" w:type="dxa"/>
          </w:tcPr>
          <w:p w14:paraId="1302920A" w14:textId="7B4BCD43" w:rsidR="00A36358" w:rsidRPr="00254505" w:rsidRDefault="00C57EF7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146.43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30.29)</w:t>
            </w:r>
            <w:proofErr w:type="spellStart"/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688" w:type="dxa"/>
          </w:tcPr>
          <w:p w14:paraId="64A95276" w14:textId="4F095FC6" w:rsidR="00A36358" w:rsidRPr="00254505" w:rsidRDefault="00813F63" w:rsidP="007573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241.98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68.92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de</w:t>
            </w:r>
          </w:p>
        </w:tc>
      </w:tr>
      <w:tr w:rsidR="00A323E5" w:rsidRPr="00254505" w14:paraId="702157C9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</w:tcPr>
          <w:p w14:paraId="391B16B3" w14:textId="4979F74A" w:rsidR="00A36358" w:rsidRPr="00254505" w:rsidRDefault="00A36358" w:rsidP="0075736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153" w:type="dxa"/>
          </w:tcPr>
          <w:p w14:paraId="5F4296EF" w14:textId="52B422DC" w:rsidR="00A36358" w:rsidRPr="00254505" w:rsidRDefault="00387CD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156.56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41.06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970" w:type="dxa"/>
          </w:tcPr>
          <w:p w14:paraId="18A53AB9" w14:textId="513F4C6F" w:rsidR="00A36358" w:rsidRPr="00254505" w:rsidRDefault="00387CD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196.56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41.81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688" w:type="dxa"/>
          </w:tcPr>
          <w:p w14:paraId="15CA9444" w14:textId="04582F45" w:rsidR="00A36358" w:rsidRPr="00254505" w:rsidRDefault="00C57EF7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126.36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35.05)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688" w:type="dxa"/>
          </w:tcPr>
          <w:p w14:paraId="17A6AC01" w14:textId="6F4C1DC8" w:rsidR="00A36358" w:rsidRPr="00254505" w:rsidRDefault="00813F63" w:rsidP="007573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155.96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48.14</w:t>
            </w:r>
            <w:r w:rsidR="00A3635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7061C8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</w:tbl>
    <w:p w14:paraId="4A31A76A" w14:textId="77777777" w:rsidR="00A36358" w:rsidRPr="00254505" w:rsidRDefault="00A36358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6DF06ED6" w14:textId="77777777" w:rsidR="00121204" w:rsidRPr="00254505" w:rsidRDefault="0012120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3BD90612" w14:textId="77777777" w:rsidR="00121204" w:rsidRPr="00254505" w:rsidRDefault="0012120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0FCAC3F9" w14:textId="77777777" w:rsidR="00121204" w:rsidRDefault="0012120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4A83DD3E" w14:textId="77777777" w:rsidR="00254505" w:rsidRDefault="00254505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7B06F0C1" w14:textId="77777777" w:rsidR="00254505" w:rsidRPr="00254505" w:rsidRDefault="00254505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70CCDC5B" w14:textId="35E576E4" w:rsidR="003A3E83" w:rsidRPr="00254505" w:rsidRDefault="00B81C7F">
      <w:pPr>
        <w:rPr>
          <w:rFonts w:ascii="Source Sans Pro" w:hAnsi="Source Sans Pro" w:cs="Times New Roman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lastRenderedPageBreak/>
        <w:t>Table S4</w:t>
      </w:r>
      <w:r w:rsidR="006F42A9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shoot length of different okra genotype subjected to drought stress.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6F42A9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8905" w:type="dxa"/>
        <w:tblLook w:val="04A0" w:firstRow="1" w:lastRow="0" w:firstColumn="1" w:lastColumn="0" w:noHBand="0" w:noVBand="1"/>
      </w:tblPr>
      <w:tblGrid>
        <w:gridCol w:w="2639"/>
        <w:gridCol w:w="1409"/>
        <w:gridCol w:w="1588"/>
        <w:gridCol w:w="245"/>
        <w:gridCol w:w="1512"/>
        <w:gridCol w:w="1512"/>
      </w:tblGrid>
      <w:tr w:rsidR="006F42A9" w:rsidRPr="00254505" w14:paraId="00590419" w14:textId="77777777" w:rsidTr="00FC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2E7209" w14:textId="77777777" w:rsidR="006F42A9" w:rsidRPr="00254505" w:rsidRDefault="006F42A9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0" w:type="auto"/>
          </w:tcPr>
          <w:p w14:paraId="56D9C186" w14:textId="77777777" w:rsidR="006F42A9" w:rsidRPr="00254505" w:rsidRDefault="006F4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0" w:type="auto"/>
          </w:tcPr>
          <w:p w14:paraId="7AE20E10" w14:textId="77777777" w:rsidR="006F42A9" w:rsidRPr="00254505" w:rsidRDefault="006F4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0" w:type="auto"/>
          </w:tcPr>
          <w:p w14:paraId="484CDCC0" w14:textId="77777777" w:rsidR="006F42A9" w:rsidRPr="00254505" w:rsidRDefault="006F4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D427A97" w14:textId="5EA05795" w:rsidR="006F42A9" w:rsidRPr="00254505" w:rsidRDefault="006F4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0" w:type="auto"/>
          </w:tcPr>
          <w:p w14:paraId="0A65D996" w14:textId="77777777" w:rsidR="006F42A9" w:rsidRPr="00254505" w:rsidRDefault="006F42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6F42A9" w:rsidRPr="00254505" w14:paraId="61393BB6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FED3D3" w14:textId="77777777" w:rsidR="006F42A9" w:rsidRPr="00254505" w:rsidRDefault="006F42A9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0" w:type="auto"/>
          </w:tcPr>
          <w:p w14:paraId="58112DF4" w14:textId="61D13FEE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9.06 (± 0.33)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</w:tcPr>
          <w:p w14:paraId="261CCBE0" w14:textId="1AFBBA0D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6.73 (± 0.30)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</w:tcPr>
          <w:p w14:paraId="4C22A2BA" w14:textId="77777777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9C608DF" w14:textId="084223CF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10.96 (± 0.40)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</w:tcPr>
          <w:p w14:paraId="7D4F2B33" w14:textId="51AFB967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10.06 (± 0.45)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6F42A9" w:rsidRPr="00254505" w14:paraId="7A85E562" w14:textId="77777777" w:rsidTr="00FC5EF2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BB49C71" w14:textId="77777777" w:rsidR="006F42A9" w:rsidRPr="00254505" w:rsidRDefault="006F42A9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0" w:type="auto"/>
          </w:tcPr>
          <w:p w14:paraId="0AE28767" w14:textId="4788F36D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4.2 (± 0.15)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  <w:tc>
          <w:tcPr>
            <w:tcW w:w="0" w:type="auto"/>
          </w:tcPr>
          <w:p w14:paraId="2F7120B5" w14:textId="2F2C7C7D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3.33 (± 0.12)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0" w:type="auto"/>
          </w:tcPr>
          <w:p w14:paraId="3CBE4295" w14:textId="77777777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220092A0" w14:textId="29105D41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4.3 (± 0.16)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  <w:tc>
          <w:tcPr>
            <w:tcW w:w="0" w:type="auto"/>
          </w:tcPr>
          <w:p w14:paraId="0B05D9EC" w14:textId="69CB9313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4.9 (± 0.18)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</w:tr>
      <w:tr w:rsidR="006F42A9" w:rsidRPr="00254505" w14:paraId="3E529327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BDD8B5" w14:textId="7A279906" w:rsidR="006F42A9" w:rsidRPr="00254505" w:rsidRDefault="006F42A9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 µM MT</w:t>
            </w:r>
          </w:p>
        </w:tc>
        <w:tc>
          <w:tcPr>
            <w:tcW w:w="0" w:type="auto"/>
          </w:tcPr>
          <w:p w14:paraId="772F9E8C" w14:textId="071D6588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4.50 (± 0.16)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</w:tcPr>
          <w:p w14:paraId="78E2585E" w14:textId="2570B10E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3.76 (± 0.10)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0" w:type="auto"/>
          </w:tcPr>
          <w:p w14:paraId="14DA513E" w14:textId="77777777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E650390" w14:textId="4B817F33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4.86 (± 0.17)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0" w:type="auto"/>
          </w:tcPr>
          <w:p w14:paraId="24467711" w14:textId="42D4FCCE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5.19 (± 0.14)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</w:tr>
      <w:tr w:rsidR="006F42A9" w:rsidRPr="00254505" w14:paraId="31E26E7C" w14:textId="77777777" w:rsidTr="00FC5EF2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0E4200E" w14:textId="66684286" w:rsidR="006F42A9" w:rsidRPr="00254505" w:rsidRDefault="006F42A9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 µM MT</w:t>
            </w:r>
          </w:p>
        </w:tc>
        <w:tc>
          <w:tcPr>
            <w:tcW w:w="0" w:type="auto"/>
          </w:tcPr>
          <w:p w14:paraId="4AAE673E" w14:textId="6BA32408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4.53 (± 0.23)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</w:tcPr>
          <w:p w14:paraId="1FBB8B2C" w14:textId="0DA1B1E6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5.26 (± 0.08)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</w:tcPr>
          <w:p w14:paraId="35EB6305" w14:textId="77777777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8D6C729" w14:textId="7D45F432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5.16 (± 0.26)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0" w:type="auto"/>
          </w:tcPr>
          <w:p w14:paraId="62A3683A" w14:textId="26C27C11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5.44 (± 0.08)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6F42A9" w:rsidRPr="00254505" w14:paraId="1B2BA9D8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6B556B9" w14:textId="24DC3873" w:rsidR="006F42A9" w:rsidRPr="00254505" w:rsidRDefault="006F42A9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 µM MT</w:t>
            </w:r>
          </w:p>
        </w:tc>
        <w:tc>
          <w:tcPr>
            <w:tcW w:w="0" w:type="auto"/>
          </w:tcPr>
          <w:p w14:paraId="05CCE295" w14:textId="75B900C2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2.90 (± 0.09)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0" w:type="auto"/>
          </w:tcPr>
          <w:p w14:paraId="201D2CC5" w14:textId="6DEFA1B9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3.10 (± 0.08)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0" w:type="auto"/>
          </w:tcPr>
          <w:p w14:paraId="6F18EA2D" w14:textId="77777777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1A4B55B7" w14:textId="0E7C7E4B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4.16 (± 0.13)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0" w:type="auto"/>
          </w:tcPr>
          <w:p w14:paraId="57240048" w14:textId="23A7CA13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3.60 (± 0.09)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06F42A9" w:rsidRPr="00254505" w14:paraId="336F1866" w14:textId="77777777" w:rsidTr="00FC5EF2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51F7538" w14:textId="7F1C378D" w:rsidR="006F42A9" w:rsidRPr="00254505" w:rsidRDefault="006F42A9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 µM MT</w:t>
            </w:r>
          </w:p>
        </w:tc>
        <w:tc>
          <w:tcPr>
            <w:tcW w:w="0" w:type="auto"/>
          </w:tcPr>
          <w:p w14:paraId="52E0D68F" w14:textId="4E6C523A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2.80 (± 0.10)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0" w:type="auto"/>
          </w:tcPr>
          <w:p w14:paraId="16941779" w14:textId="32F93EE8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2.26 (± 0.06)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0" w:type="auto"/>
          </w:tcPr>
          <w:p w14:paraId="106445FB" w14:textId="77777777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4A554989" w14:textId="07CE9C41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2.86 (± 0.10)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0" w:type="auto"/>
          </w:tcPr>
          <w:p w14:paraId="44F2D8AC" w14:textId="7E8B46B2" w:rsidR="006F42A9" w:rsidRPr="00254505" w:rsidRDefault="006F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3.10 (± 0.08)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6F42A9" w:rsidRPr="00254505" w14:paraId="25EA0266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807D9B2" w14:textId="73121037" w:rsidR="006F42A9" w:rsidRPr="00254505" w:rsidRDefault="006F42A9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 µM MT</w:t>
            </w:r>
          </w:p>
        </w:tc>
        <w:tc>
          <w:tcPr>
            <w:tcW w:w="0" w:type="auto"/>
          </w:tcPr>
          <w:p w14:paraId="703756EE" w14:textId="167D58C5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2.76 (± 0.04)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0" w:type="auto"/>
          </w:tcPr>
          <w:p w14:paraId="160EDD6D" w14:textId="17447342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1.86 (± 0.07)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0" w:type="auto"/>
          </w:tcPr>
          <w:p w14:paraId="57626643" w14:textId="77777777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35166E7" w14:textId="6343F12B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2.66 (± 0.04)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0" w:type="auto"/>
          </w:tcPr>
          <w:p w14:paraId="74E5909E" w14:textId="723DB7AE" w:rsidR="006F42A9" w:rsidRPr="00254505" w:rsidRDefault="006F42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2.40 (± 0.09)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</w:tbl>
    <w:p w14:paraId="1D6AC66B" w14:textId="77777777" w:rsidR="00911157" w:rsidRPr="00254505" w:rsidRDefault="00911157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244AB5AA" w14:textId="3F0EC72C" w:rsidR="00407E4A" w:rsidRPr="00254505" w:rsidRDefault="00B81C7F">
      <w:pPr>
        <w:rPr>
          <w:rFonts w:ascii="Source Sans Pro" w:hAnsi="Source Sans Pro" w:cs="Times New Roman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t>Table S5</w:t>
      </w:r>
      <w:r w:rsidR="006F42A9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root length of different okra genotype subjected to drought stress.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6F42A9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8934" w:type="dxa"/>
        <w:tblLook w:val="04A0" w:firstRow="1" w:lastRow="0" w:firstColumn="1" w:lastColumn="0" w:noHBand="0" w:noVBand="1"/>
      </w:tblPr>
      <w:tblGrid>
        <w:gridCol w:w="1836"/>
        <w:gridCol w:w="1840"/>
        <w:gridCol w:w="1841"/>
        <w:gridCol w:w="1709"/>
        <w:gridCol w:w="1708"/>
      </w:tblGrid>
      <w:tr w:rsidR="00602544" w:rsidRPr="00254505" w14:paraId="67005242" w14:textId="77777777" w:rsidTr="00FC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6127F679" w14:textId="77777777" w:rsidR="00602544" w:rsidRPr="00254505" w:rsidRDefault="00602544" w:rsidP="00602544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1840" w:type="dxa"/>
          </w:tcPr>
          <w:p w14:paraId="5527773E" w14:textId="77777777" w:rsidR="00602544" w:rsidRPr="00254505" w:rsidRDefault="00602544" w:rsidP="00602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841" w:type="dxa"/>
          </w:tcPr>
          <w:p w14:paraId="661665F4" w14:textId="77777777" w:rsidR="00602544" w:rsidRPr="00254505" w:rsidRDefault="00602544" w:rsidP="00602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1709" w:type="dxa"/>
          </w:tcPr>
          <w:p w14:paraId="04523915" w14:textId="77777777" w:rsidR="00602544" w:rsidRPr="00254505" w:rsidRDefault="00602544" w:rsidP="00602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1708" w:type="dxa"/>
          </w:tcPr>
          <w:p w14:paraId="61647C45" w14:textId="77777777" w:rsidR="00602544" w:rsidRPr="00254505" w:rsidRDefault="00602544" w:rsidP="00602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407E4A" w:rsidRPr="00254505" w14:paraId="76F766EC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12609D19" w14:textId="77777777" w:rsidR="00407E4A" w:rsidRPr="00254505" w:rsidRDefault="00407E4A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1840" w:type="dxa"/>
          </w:tcPr>
          <w:p w14:paraId="1F7789DF" w14:textId="43C9DA23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2.76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0.11)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1" w:type="dxa"/>
          </w:tcPr>
          <w:p w14:paraId="47F0F5EB" w14:textId="3B8AC160" w:rsidR="00407E4A" w:rsidRPr="00254505" w:rsidRDefault="00407E4A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4.80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0.22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9" w:type="dxa"/>
          </w:tcPr>
          <w:p w14:paraId="02172446" w14:textId="295F59C5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2.53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0.09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08" w:type="dxa"/>
          </w:tcPr>
          <w:p w14:paraId="4CD7341F" w14:textId="3BA0225C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3.43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0.12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407E4A" w:rsidRPr="00254505" w14:paraId="56C759F0" w14:textId="77777777" w:rsidTr="00FC5EF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0C345E87" w14:textId="77777777" w:rsidR="00407E4A" w:rsidRPr="00254505" w:rsidRDefault="00407E4A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840" w:type="dxa"/>
          </w:tcPr>
          <w:p w14:paraId="501B1F02" w14:textId="5FE5D679" w:rsidR="00407E4A" w:rsidRPr="00254505" w:rsidRDefault="00407E4A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3.83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0.14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841" w:type="dxa"/>
          </w:tcPr>
          <w:p w14:paraId="3B8171E2" w14:textId="0E20DCD2" w:rsidR="00407E4A" w:rsidRPr="00254505" w:rsidRDefault="00407E4A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3.90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0.14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09" w:type="dxa"/>
          </w:tcPr>
          <w:p w14:paraId="6FFAC2FD" w14:textId="00182293" w:rsidR="00407E4A" w:rsidRPr="00254505" w:rsidRDefault="001E1E4B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2.1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0.08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08" w:type="dxa"/>
          </w:tcPr>
          <w:p w14:paraId="02176697" w14:textId="4C0D147E" w:rsidR="00407E4A" w:rsidRPr="00254505" w:rsidRDefault="001E1E4B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3.23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0.12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407E4A" w:rsidRPr="00254505" w14:paraId="7F6E5191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38D2370A" w14:textId="3ADBEF70" w:rsidR="00407E4A" w:rsidRPr="00254505" w:rsidRDefault="00407E4A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840" w:type="dxa"/>
          </w:tcPr>
          <w:p w14:paraId="739645DC" w14:textId="2D4AE92F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</w:t>
            </w:r>
            <w:r w:rsidR="00407E4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0.12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41" w:type="dxa"/>
          </w:tcPr>
          <w:p w14:paraId="6702F0D8" w14:textId="51C7D634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3.10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0.08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09" w:type="dxa"/>
          </w:tcPr>
          <w:p w14:paraId="76DE8C45" w14:textId="0E8BEFE9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2.50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0.09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08" w:type="dxa"/>
          </w:tcPr>
          <w:p w14:paraId="52B8324B" w14:textId="1D48EEB8" w:rsidR="00407E4A" w:rsidRPr="00254505" w:rsidRDefault="00407E4A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3.83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0407E4A" w:rsidRPr="00254505" w14:paraId="5E00F3FB" w14:textId="77777777" w:rsidTr="00FC5EF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463C1E36" w14:textId="00BA8EDD" w:rsidR="00407E4A" w:rsidRPr="00254505" w:rsidRDefault="00407E4A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840" w:type="dxa"/>
          </w:tcPr>
          <w:p w14:paraId="0B5FE53F" w14:textId="0248C212" w:rsidR="00407E4A" w:rsidRPr="00254505" w:rsidRDefault="00407E4A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4.10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41" w:type="dxa"/>
          </w:tcPr>
          <w:p w14:paraId="78EA5D60" w14:textId="38B8496A" w:rsidR="00407E4A" w:rsidRPr="00254505" w:rsidRDefault="00407E4A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4.43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0.07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709" w:type="dxa"/>
          </w:tcPr>
          <w:p w14:paraId="520D349E" w14:textId="1D79D062" w:rsidR="00407E4A" w:rsidRPr="00254505" w:rsidRDefault="00407E4A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5.16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0.18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8" w:type="dxa"/>
          </w:tcPr>
          <w:p w14:paraId="5FA87E45" w14:textId="3C504AB8" w:rsidR="00407E4A" w:rsidRPr="00254505" w:rsidRDefault="00407E4A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4.23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</w:tr>
      <w:tr w:rsidR="00407E4A" w:rsidRPr="00254505" w14:paraId="08E65EE2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659CD8FF" w14:textId="2E542933" w:rsidR="00407E4A" w:rsidRPr="00254505" w:rsidRDefault="00407E4A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840" w:type="dxa"/>
          </w:tcPr>
          <w:p w14:paraId="4D3D8F4B" w14:textId="6803AA84" w:rsidR="00407E4A" w:rsidRPr="00254505" w:rsidRDefault="00407E4A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3.70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0.11)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41" w:type="dxa"/>
          </w:tcPr>
          <w:p w14:paraId="4DAF1639" w14:textId="538EF065" w:rsidR="00407E4A" w:rsidRPr="00254505" w:rsidRDefault="00407E4A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4.20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0.11)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709" w:type="dxa"/>
          </w:tcPr>
          <w:p w14:paraId="50F46AB6" w14:textId="75B995E8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2.33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0.07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  <w:tc>
          <w:tcPr>
            <w:tcW w:w="1708" w:type="dxa"/>
          </w:tcPr>
          <w:p w14:paraId="4BAEB86F" w14:textId="14339E80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2.63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0.08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</w:tr>
      <w:tr w:rsidR="00407E4A" w:rsidRPr="00254505" w14:paraId="211CB670" w14:textId="77777777" w:rsidTr="00FC5EF2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08D2AE71" w14:textId="1CCDF409" w:rsidR="00407E4A" w:rsidRPr="00254505" w:rsidRDefault="00407E4A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840" w:type="dxa"/>
          </w:tcPr>
          <w:p w14:paraId="157ACA38" w14:textId="001641A8" w:rsidR="00407E4A" w:rsidRPr="00254505" w:rsidRDefault="001E1E4B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2.9</w:t>
            </w:r>
            <w:r w:rsidR="00407E4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1" w:type="dxa"/>
          </w:tcPr>
          <w:p w14:paraId="22AC7D6B" w14:textId="606C85F1" w:rsidR="00407E4A" w:rsidRPr="00254505" w:rsidRDefault="001E1E4B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3.30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0.09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09" w:type="dxa"/>
          </w:tcPr>
          <w:p w14:paraId="4E5438C1" w14:textId="52C0EF47" w:rsidR="00407E4A" w:rsidRPr="00254505" w:rsidRDefault="001E1E4B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2.43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0.09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08" w:type="dxa"/>
          </w:tcPr>
          <w:p w14:paraId="10121783" w14:textId="79A1DBAE" w:rsidR="00407E4A" w:rsidRPr="00254505" w:rsidRDefault="001E1E4B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2.26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0.08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0407E4A" w:rsidRPr="00254505" w14:paraId="1966D70A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6" w:type="dxa"/>
          </w:tcPr>
          <w:p w14:paraId="658FA2DA" w14:textId="085F203C" w:rsidR="00407E4A" w:rsidRPr="00254505" w:rsidRDefault="00407E4A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840" w:type="dxa"/>
          </w:tcPr>
          <w:p w14:paraId="52677FED" w14:textId="4D67120E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2.73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0.04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1" w:type="dxa"/>
          </w:tcPr>
          <w:p w14:paraId="67A3952A" w14:textId="58CFAE90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3.10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0.11)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09" w:type="dxa"/>
          </w:tcPr>
          <w:p w14:paraId="099E65F2" w14:textId="3EE34A25" w:rsidR="00407E4A" w:rsidRPr="00254505" w:rsidRDefault="001E1E4B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2.9</w:t>
            </w:r>
            <w:r w:rsidR="00407E4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0.05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8" w:type="dxa"/>
          </w:tcPr>
          <w:p w14:paraId="1CB9A7CB" w14:textId="1043F78B" w:rsidR="00407E4A" w:rsidRPr="00254505" w:rsidRDefault="00407E4A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</w:t>
            </w:r>
            <w:r w:rsidR="001E1E4B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.26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4756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</w:t>
            </w:r>
            <w:r w:rsidR="0092551D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344020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</w:tbl>
    <w:p w14:paraId="19544844" w14:textId="77777777" w:rsidR="00407E4A" w:rsidRPr="00254505" w:rsidRDefault="00407E4A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516523EE" w14:textId="34FBA8E5" w:rsidR="004530AD" w:rsidRPr="00254505" w:rsidRDefault="00B81C7F">
      <w:pPr>
        <w:rPr>
          <w:rFonts w:ascii="Source Sans Pro" w:hAnsi="Source Sans Pro" w:cs="Times New Roman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t>Table S6</w:t>
      </w:r>
      <w:r w:rsidR="006F42A9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fresh weight of different okra genotype subjected to drought stress.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6F42A9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8861" w:type="dxa"/>
        <w:tblLook w:val="04A0" w:firstRow="1" w:lastRow="0" w:firstColumn="1" w:lastColumn="0" w:noHBand="0" w:noVBand="1"/>
      </w:tblPr>
      <w:tblGrid>
        <w:gridCol w:w="1806"/>
        <w:gridCol w:w="1672"/>
        <w:gridCol w:w="1672"/>
        <w:gridCol w:w="1812"/>
        <w:gridCol w:w="1899"/>
      </w:tblGrid>
      <w:tr w:rsidR="00602544" w:rsidRPr="00254505" w14:paraId="1D2E89B4" w14:textId="77777777" w:rsidTr="00FC5E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30204963" w14:textId="77777777" w:rsidR="00602544" w:rsidRPr="00254505" w:rsidRDefault="00602544" w:rsidP="00602544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1672" w:type="dxa"/>
          </w:tcPr>
          <w:p w14:paraId="61AC3254" w14:textId="77777777" w:rsidR="00602544" w:rsidRPr="00254505" w:rsidRDefault="00602544" w:rsidP="00602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672" w:type="dxa"/>
          </w:tcPr>
          <w:p w14:paraId="2613B8C7" w14:textId="77777777" w:rsidR="00602544" w:rsidRPr="00254505" w:rsidRDefault="00602544" w:rsidP="00602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1812" w:type="dxa"/>
          </w:tcPr>
          <w:p w14:paraId="5DA47239" w14:textId="77777777" w:rsidR="00602544" w:rsidRPr="00254505" w:rsidRDefault="00602544" w:rsidP="00602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1899" w:type="dxa"/>
          </w:tcPr>
          <w:p w14:paraId="08BEDCF0" w14:textId="77777777" w:rsidR="00602544" w:rsidRPr="00254505" w:rsidRDefault="00602544" w:rsidP="006025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4530AD" w:rsidRPr="00254505" w14:paraId="71160420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1D657FCE" w14:textId="77777777" w:rsidR="004530AD" w:rsidRPr="00254505" w:rsidRDefault="004530AD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1672" w:type="dxa"/>
          </w:tcPr>
          <w:p w14:paraId="59E4CB44" w14:textId="4CD78B7E" w:rsidR="004530AD" w:rsidRPr="00254505" w:rsidRDefault="004530AD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0.28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672" w:type="dxa"/>
          </w:tcPr>
          <w:p w14:paraId="3956C9D8" w14:textId="6F78B14D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0.25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0.009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12" w:type="dxa"/>
          </w:tcPr>
          <w:p w14:paraId="518A2AA6" w14:textId="67353D1E" w:rsidR="004530AD" w:rsidRPr="00254505" w:rsidRDefault="004530AD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0.42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0.015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99" w:type="dxa"/>
          </w:tcPr>
          <w:p w14:paraId="3C931193" w14:textId="20522C0F" w:rsidR="004530AD" w:rsidRPr="00254505" w:rsidRDefault="004530AD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0.34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012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4530AD" w:rsidRPr="00254505" w14:paraId="12BE9F19" w14:textId="77777777" w:rsidTr="00FC5EF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74A923A7" w14:textId="77777777" w:rsidR="004530AD" w:rsidRPr="00254505" w:rsidRDefault="004530AD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672" w:type="dxa"/>
          </w:tcPr>
          <w:p w14:paraId="17C9AA64" w14:textId="38493783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0.16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0.006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672" w:type="dxa"/>
          </w:tcPr>
          <w:p w14:paraId="2E9A8762" w14:textId="794EDEF6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0.19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0.007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12" w:type="dxa"/>
          </w:tcPr>
          <w:p w14:paraId="79489842" w14:textId="4C7E7FEA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0.26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99" w:type="dxa"/>
          </w:tcPr>
          <w:p w14:paraId="71061E20" w14:textId="78E913FF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0.11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4530AD" w:rsidRPr="00254505" w14:paraId="487BAC22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35EA4418" w14:textId="5E5D737A" w:rsidR="004530AD" w:rsidRPr="00254505" w:rsidRDefault="004530AD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672" w:type="dxa"/>
          </w:tcPr>
          <w:p w14:paraId="77432787" w14:textId="03005B7D" w:rsidR="004530AD" w:rsidRPr="00254505" w:rsidRDefault="00FB2291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0.08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0.003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672" w:type="dxa"/>
          </w:tcPr>
          <w:p w14:paraId="66506BF0" w14:textId="200E24C5" w:rsidR="004530AD" w:rsidRPr="00254505" w:rsidRDefault="00FB2291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0.10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  <w:tc>
          <w:tcPr>
            <w:tcW w:w="1812" w:type="dxa"/>
          </w:tcPr>
          <w:p w14:paraId="3649C6CE" w14:textId="45EB85A6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0.13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0.005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99" w:type="dxa"/>
          </w:tcPr>
          <w:p w14:paraId="475CA6E6" w14:textId="0EFB2BA7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0.12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4530AD" w:rsidRPr="00254505" w14:paraId="38A8435E" w14:textId="77777777" w:rsidTr="00FC5EF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4B876161" w14:textId="19DEB57B" w:rsidR="004530AD" w:rsidRPr="00254505" w:rsidRDefault="004530AD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672" w:type="dxa"/>
          </w:tcPr>
          <w:p w14:paraId="23AF9597" w14:textId="0D37569C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0.21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0.11)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672" w:type="dxa"/>
          </w:tcPr>
          <w:p w14:paraId="220A830C" w14:textId="4C460858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0.20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12" w:type="dxa"/>
          </w:tcPr>
          <w:p w14:paraId="085217E3" w14:textId="25300C0D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0.17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0.009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99" w:type="dxa"/>
          </w:tcPr>
          <w:p w14:paraId="506B1F9A" w14:textId="0F42C085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0.20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4530AD" w:rsidRPr="00254505" w14:paraId="1C6A422F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2A2D409F" w14:textId="1CE6501B" w:rsidR="004530AD" w:rsidRPr="00254505" w:rsidRDefault="004530AD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672" w:type="dxa"/>
          </w:tcPr>
          <w:p w14:paraId="2514D494" w14:textId="1BE2F542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0.13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de</w:t>
            </w:r>
          </w:p>
        </w:tc>
        <w:tc>
          <w:tcPr>
            <w:tcW w:w="1672" w:type="dxa"/>
          </w:tcPr>
          <w:p w14:paraId="2B2BE9D0" w14:textId="1B005992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0.10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0.003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12" w:type="dxa"/>
          </w:tcPr>
          <w:p w14:paraId="4EB5A54E" w14:textId="295BF996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0.14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0.005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99" w:type="dxa"/>
          </w:tcPr>
          <w:p w14:paraId="29938BE3" w14:textId="53D5A679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0.11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4530AD" w:rsidRPr="00254505" w14:paraId="7433CCF2" w14:textId="77777777" w:rsidTr="00FC5EF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3379B9D3" w14:textId="79D3A107" w:rsidR="004530AD" w:rsidRPr="00254505" w:rsidRDefault="004530AD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672" w:type="dxa"/>
          </w:tcPr>
          <w:p w14:paraId="5FDAA8B2" w14:textId="485CB39A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0.14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0.005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672" w:type="dxa"/>
          </w:tcPr>
          <w:p w14:paraId="628694B8" w14:textId="0F61C630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0.10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12" w:type="dxa"/>
          </w:tcPr>
          <w:p w14:paraId="600451CD" w14:textId="184FF876" w:rsidR="004530AD" w:rsidRPr="00254505" w:rsidRDefault="00E2262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0.12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99" w:type="dxa"/>
          </w:tcPr>
          <w:p w14:paraId="20C30216" w14:textId="17AFA795" w:rsidR="004530AD" w:rsidRPr="00254505" w:rsidRDefault="00FB2291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0.06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0.002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04530AD" w:rsidRPr="00254505" w14:paraId="41F5E230" w14:textId="77777777" w:rsidTr="00FC5E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</w:tcPr>
          <w:p w14:paraId="024A60A5" w14:textId="2C1AACC5" w:rsidR="004530AD" w:rsidRPr="00254505" w:rsidRDefault="004530AD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672" w:type="dxa"/>
          </w:tcPr>
          <w:p w14:paraId="7A6A4FD0" w14:textId="736CF6CC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0.11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0.002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672" w:type="dxa"/>
          </w:tcPr>
          <w:p w14:paraId="5B84CF68" w14:textId="1F7EA7E5" w:rsidR="004530AD" w:rsidRPr="00254505" w:rsidRDefault="00FB2291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0.08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0.001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12" w:type="dxa"/>
          </w:tcPr>
          <w:p w14:paraId="1115A878" w14:textId="345EE819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0.12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0.002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99" w:type="dxa"/>
          </w:tcPr>
          <w:p w14:paraId="06ECB55A" w14:textId="6234F142" w:rsidR="004530AD" w:rsidRPr="00254505" w:rsidRDefault="00E2262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0.13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8C485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0.002</w:t>
            </w:r>
            <w:r w:rsidR="006961A7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02544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</w:tbl>
    <w:p w14:paraId="10F31086" w14:textId="77777777" w:rsidR="004530AD" w:rsidRPr="00254505" w:rsidRDefault="004530AD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57CDAA49" w14:textId="77777777" w:rsidR="00121204" w:rsidRPr="00254505" w:rsidRDefault="0012120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080AA8E9" w14:textId="77777777" w:rsidR="00121204" w:rsidRPr="00254505" w:rsidRDefault="0012120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1BFEA5D3" w14:textId="77777777" w:rsidR="00121204" w:rsidRPr="00254505" w:rsidRDefault="0012120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132C4574" w14:textId="77777777" w:rsidR="00121204" w:rsidRPr="00254505" w:rsidRDefault="0012120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247136A7" w14:textId="77777777" w:rsidR="00121204" w:rsidRPr="00254505" w:rsidRDefault="0012120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264A7165" w14:textId="77777777" w:rsidR="00121204" w:rsidRDefault="0012120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7999859F" w14:textId="77777777" w:rsidR="00254505" w:rsidRPr="00254505" w:rsidRDefault="00254505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10ED0989" w14:textId="358B1EBA" w:rsidR="009E33AE" w:rsidRPr="00254505" w:rsidRDefault="00B81C7F">
      <w:pPr>
        <w:rPr>
          <w:rFonts w:ascii="Source Sans Pro" w:hAnsi="Source Sans Pro" w:cs="Times New Roman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lastRenderedPageBreak/>
        <w:t>Table S7</w:t>
      </w:r>
      <w:r w:rsidR="006F42A9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dry weight of different okra genotype subjected to drought stress.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6F42A9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5347" w:type="pct"/>
        <w:tblLook w:val="04A0" w:firstRow="1" w:lastRow="0" w:firstColumn="1" w:lastColumn="0" w:noHBand="0" w:noVBand="1"/>
      </w:tblPr>
      <w:tblGrid>
        <w:gridCol w:w="1740"/>
        <w:gridCol w:w="1878"/>
        <w:gridCol w:w="2013"/>
        <w:gridCol w:w="1739"/>
        <w:gridCol w:w="2282"/>
      </w:tblGrid>
      <w:tr w:rsidR="0086138C" w:rsidRPr="00254505" w14:paraId="41ABC6BB" w14:textId="77777777" w:rsidTr="00A77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14:paraId="70937813" w14:textId="77777777" w:rsidR="0086138C" w:rsidRPr="00254505" w:rsidRDefault="0086138C" w:rsidP="0086138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973" w:type="pct"/>
          </w:tcPr>
          <w:p w14:paraId="647270A7" w14:textId="77777777" w:rsidR="0086138C" w:rsidRPr="00254505" w:rsidRDefault="0086138C" w:rsidP="00861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043" w:type="pct"/>
          </w:tcPr>
          <w:p w14:paraId="1558AB56" w14:textId="77777777" w:rsidR="0086138C" w:rsidRPr="00254505" w:rsidRDefault="0086138C" w:rsidP="00861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901" w:type="pct"/>
          </w:tcPr>
          <w:p w14:paraId="05B1AE9B" w14:textId="77777777" w:rsidR="0086138C" w:rsidRPr="00254505" w:rsidRDefault="0086138C" w:rsidP="00861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1182" w:type="pct"/>
          </w:tcPr>
          <w:p w14:paraId="0C8411CE" w14:textId="77777777" w:rsidR="0086138C" w:rsidRPr="00254505" w:rsidRDefault="0086138C" w:rsidP="00861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86138C" w:rsidRPr="00254505" w14:paraId="5EA011F6" w14:textId="77777777" w:rsidTr="00A7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14:paraId="75F3C4EE" w14:textId="77777777" w:rsidR="0086138C" w:rsidRPr="00254505" w:rsidRDefault="0086138C" w:rsidP="0086138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973" w:type="pct"/>
          </w:tcPr>
          <w:p w14:paraId="23D6C5DD" w14:textId="5AF65DAC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0.029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043" w:type="pct"/>
          </w:tcPr>
          <w:p w14:paraId="01717C3E" w14:textId="79A0F6AE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0.009)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901" w:type="pct"/>
          </w:tcPr>
          <w:p w14:paraId="79B7F88A" w14:textId="2A7A324B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0.036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0.015)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82" w:type="pct"/>
          </w:tcPr>
          <w:p w14:paraId="21C6B1CF" w14:textId="2DF049F4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0.034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0.012)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6138C" w:rsidRPr="00254505" w14:paraId="163C3F79" w14:textId="77777777" w:rsidTr="00A77A7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14:paraId="3DDDFA4F" w14:textId="77777777" w:rsidR="0086138C" w:rsidRPr="00254505" w:rsidRDefault="0086138C" w:rsidP="0086138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973" w:type="pct"/>
          </w:tcPr>
          <w:p w14:paraId="07D890C7" w14:textId="605A2332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0.028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043" w:type="pct"/>
          </w:tcPr>
          <w:p w14:paraId="1A36E13C" w14:textId="271972A4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0.007)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901" w:type="pct"/>
          </w:tcPr>
          <w:p w14:paraId="466B8474" w14:textId="48BF5774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0.032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182" w:type="pct"/>
          </w:tcPr>
          <w:p w14:paraId="25C51ED3" w14:textId="1F518E18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0.031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</w:tr>
      <w:tr w:rsidR="0086138C" w:rsidRPr="00254505" w14:paraId="34F2B663" w14:textId="77777777" w:rsidTr="00A7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14:paraId="205BCEFD" w14:textId="0962B027" w:rsidR="0086138C" w:rsidRPr="00254505" w:rsidRDefault="0086138C" w:rsidP="0086138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973" w:type="pct"/>
          </w:tcPr>
          <w:p w14:paraId="7D208511" w14:textId="68626676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0.031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0.003)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043" w:type="pct"/>
          </w:tcPr>
          <w:p w14:paraId="639DD01D" w14:textId="1C47F33B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0.028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901" w:type="pct"/>
          </w:tcPr>
          <w:p w14:paraId="3845DAF4" w14:textId="3B402996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0.034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0.005)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abc</w:t>
            </w:r>
            <w:proofErr w:type="spellEnd"/>
          </w:p>
        </w:tc>
        <w:tc>
          <w:tcPr>
            <w:tcW w:w="1182" w:type="pct"/>
          </w:tcPr>
          <w:p w14:paraId="6AED8420" w14:textId="2DC10406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0.028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</w:tr>
      <w:tr w:rsidR="0086138C" w:rsidRPr="00254505" w14:paraId="60B7B364" w14:textId="77777777" w:rsidTr="00A77A7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14:paraId="5E4BCA0E" w14:textId="4599BD70" w:rsidR="0086138C" w:rsidRPr="00254505" w:rsidRDefault="0086138C" w:rsidP="0086138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973" w:type="pct"/>
          </w:tcPr>
          <w:p w14:paraId="1C936FFA" w14:textId="028B97EE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0.038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0.011)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043" w:type="pct"/>
          </w:tcPr>
          <w:p w14:paraId="5F3B8B15" w14:textId="0477EA8D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0.036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901" w:type="pct"/>
          </w:tcPr>
          <w:p w14:paraId="0A53867D" w14:textId="099E479A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0.036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0.009)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182" w:type="pct"/>
          </w:tcPr>
          <w:p w14:paraId="415B256E" w14:textId="296F95A7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0.035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86138C" w:rsidRPr="00254505" w14:paraId="4C427691" w14:textId="77777777" w:rsidTr="00A7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14:paraId="0269F9A5" w14:textId="4FEF5999" w:rsidR="0086138C" w:rsidRPr="00254505" w:rsidRDefault="0086138C" w:rsidP="0086138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973" w:type="pct"/>
          </w:tcPr>
          <w:p w14:paraId="369ADB26" w14:textId="7285C577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0.034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043" w:type="pct"/>
          </w:tcPr>
          <w:p w14:paraId="6DD62116" w14:textId="0F9E740C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0.034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0.003)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901" w:type="pct"/>
          </w:tcPr>
          <w:p w14:paraId="4AC0497E" w14:textId="579D4317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0.034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0.005)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182" w:type="pct"/>
          </w:tcPr>
          <w:p w14:paraId="4DD05465" w14:textId="5D564DCD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0.022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cd</w:t>
            </w:r>
          </w:p>
        </w:tc>
      </w:tr>
      <w:tr w:rsidR="0086138C" w:rsidRPr="00254505" w14:paraId="5BA040FC" w14:textId="77777777" w:rsidTr="00A77A76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14:paraId="2CCB6448" w14:textId="0E2FC2E5" w:rsidR="0086138C" w:rsidRPr="00254505" w:rsidRDefault="0086138C" w:rsidP="0086138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973" w:type="pct"/>
          </w:tcPr>
          <w:p w14:paraId="11D2DC33" w14:textId="07116CEB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0.035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0.005)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043" w:type="pct"/>
          </w:tcPr>
          <w:p w14:paraId="61565349" w14:textId="343F62B2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0.032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0.004)</w:t>
            </w:r>
            <w:proofErr w:type="spellStart"/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abc</w:t>
            </w:r>
            <w:proofErr w:type="spellEnd"/>
          </w:p>
        </w:tc>
        <w:tc>
          <w:tcPr>
            <w:tcW w:w="901" w:type="pct"/>
          </w:tcPr>
          <w:p w14:paraId="47C611A7" w14:textId="4E7DC639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0.030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0.004)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182" w:type="pct"/>
          </w:tcPr>
          <w:p w14:paraId="14A0105B" w14:textId="642DC18F" w:rsidR="0086138C" w:rsidRPr="00254505" w:rsidRDefault="0086138C" w:rsidP="00861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0.022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0.002)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  <w:tr w:rsidR="0086138C" w:rsidRPr="00254505" w14:paraId="14D95BFD" w14:textId="77777777" w:rsidTr="00A7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" w:type="pct"/>
          </w:tcPr>
          <w:p w14:paraId="2DE9D9CA" w14:textId="550ABBBE" w:rsidR="0086138C" w:rsidRPr="00254505" w:rsidRDefault="0086138C" w:rsidP="0086138C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973" w:type="pct"/>
          </w:tcPr>
          <w:p w14:paraId="7F54F6D7" w14:textId="240B562B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0.029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0.002)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043" w:type="pct"/>
          </w:tcPr>
          <w:p w14:paraId="798E9BD9" w14:textId="4B0C2D52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0.027 (±</w:t>
            </w:r>
            <w:r w:rsidR="006F42A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0.001)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901" w:type="pct"/>
          </w:tcPr>
          <w:p w14:paraId="6EFDDCE0" w14:textId="7020F538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0.024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0.002)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182" w:type="pct"/>
          </w:tcPr>
          <w:p w14:paraId="1C0F5FC2" w14:textId="3C93C014" w:rsidR="0086138C" w:rsidRPr="00254505" w:rsidRDefault="0086138C" w:rsidP="00861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0.034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0.002)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</w:tbl>
    <w:p w14:paraId="71AAA976" w14:textId="77777777" w:rsidR="006431F1" w:rsidRPr="00254505" w:rsidRDefault="006431F1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3B3408AE" w14:textId="35268EA0" w:rsidR="004530AD" w:rsidRPr="00254505" w:rsidRDefault="00B81C7F">
      <w:pPr>
        <w:rPr>
          <w:rFonts w:ascii="Source Sans Pro" w:hAnsi="Source Sans Pro" w:cs="Times New Roman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t>Table S8</w:t>
      </w:r>
      <w:r w:rsidR="005D540A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promptness index of different okra genotype subjected to drought stress.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5D540A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9806" w:type="dxa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843"/>
        <w:gridCol w:w="2156"/>
      </w:tblGrid>
      <w:tr w:rsidR="00C75FBE" w:rsidRPr="00254505" w14:paraId="3DA5C96F" w14:textId="77777777" w:rsidTr="00431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63DDBF1" w14:textId="77777777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1985" w:type="dxa"/>
          </w:tcPr>
          <w:p w14:paraId="1E2B9980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984" w:type="dxa"/>
          </w:tcPr>
          <w:p w14:paraId="09AC7B07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1843" w:type="dxa"/>
          </w:tcPr>
          <w:p w14:paraId="38F85F82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2156" w:type="dxa"/>
          </w:tcPr>
          <w:p w14:paraId="2B74DF43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025BB9" w:rsidRPr="00254505" w14:paraId="6093FE6B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C2D74BA" w14:textId="77777777" w:rsidR="00025BB9" w:rsidRPr="00254505" w:rsidRDefault="00025BB9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1985" w:type="dxa"/>
          </w:tcPr>
          <w:p w14:paraId="16E3CF67" w14:textId="4A4C69BC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12.08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84" w:type="dxa"/>
          </w:tcPr>
          <w:p w14:paraId="3C984F00" w14:textId="46D3462B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12.91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232FE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09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43" w:type="dxa"/>
          </w:tcPr>
          <w:p w14:paraId="3A1B8FC3" w14:textId="5D41747A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10.75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156" w:type="dxa"/>
          </w:tcPr>
          <w:p w14:paraId="4E6700BC" w14:textId="3E9EEB3B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11.16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025BB9" w:rsidRPr="00254505" w14:paraId="6E19C1D4" w14:textId="77777777" w:rsidTr="00431B1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8942BB6" w14:textId="77777777" w:rsidR="00025BB9" w:rsidRPr="00254505" w:rsidRDefault="00025BB9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985" w:type="dxa"/>
          </w:tcPr>
          <w:p w14:paraId="575D9A9D" w14:textId="4F83914C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7.25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517AB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06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984" w:type="dxa"/>
          </w:tcPr>
          <w:p w14:paraId="3D016D66" w14:textId="39A0B9F6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10.33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232FE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07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</w:tcPr>
          <w:p w14:paraId="7ACEBF43" w14:textId="1FBE7E2D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8.91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2156" w:type="dxa"/>
          </w:tcPr>
          <w:p w14:paraId="688C6C0B" w14:textId="3E989401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8.83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04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025BB9" w:rsidRPr="00254505" w14:paraId="7A320B2E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D2DC811" w14:textId="2087DA7B" w:rsidR="00025BB9" w:rsidRPr="00254505" w:rsidRDefault="00025BB9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5" w:type="dxa"/>
          </w:tcPr>
          <w:p w14:paraId="10611D4E" w14:textId="69FC3C6E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8.75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517AB6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03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984" w:type="dxa"/>
          </w:tcPr>
          <w:p w14:paraId="78ADE6D0" w14:textId="22E7469F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10.83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232FE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04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3" w:type="dxa"/>
          </w:tcPr>
          <w:p w14:paraId="427CC395" w14:textId="58B57226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9.08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05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156" w:type="dxa"/>
          </w:tcPr>
          <w:p w14:paraId="4767F515" w14:textId="6A42583F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8.25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04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025BB9" w:rsidRPr="00254505" w14:paraId="52397B83" w14:textId="77777777" w:rsidTr="00431B1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CE3DAC5" w14:textId="748CBAE3" w:rsidR="00025BB9" w:rsidRPr="00254505" w:rsidRDefault="00025BB9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5" w:type="dxa"/>
          </w:tcPr>
          <w:p w14:paraId="7C4CA987" w14:textId="54357865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9.58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84" w:type="dxa"/>
          </w:tcPr>
          <w:p w14:paraId="2410AAE3" w14:textId="4373CA1F" w:rsidR="00025BB9" w:rsidRPr="00254505" w:rsidRDefault="00353644" w:rsidP="00D0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11.91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43" w:type="dxa"/>
          </w:tcPr>
          <w:p w14:paraId="2E789045" w14:textId="1F9F9583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10.16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09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2156" w:type="dxa"/>
          </w:tcPr>
          <w:p w14:paraId="62437DAF" w14:textId="47FEC384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10.50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0.010)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025BB9" w:rsidRPr="00254505" w14:paraId="7D10492C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24441BC" w14:textId="013F5528" w:rsidR="00025BB9" w:rsidRPr="00254505" w:rsidRDefault="00025BB9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5" w:type="dxa"/>
          </w:tcPr>
          <w:p w14:paraId="0F9A876A" w14:textId="483305EF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6.00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04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1984" w:type="dxa"/>
          </w:tcPr>
          <w:p w14:paraId="3649B73E" w14:textId="1976012D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9.16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232FE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03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43" w:type="dxa"/>
          </w:tcPr>
          <w:p w14:paraId="450785D0" w14:textId="6C50FC72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8.33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05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2156" w:type="dxa"/>
          </w:tcPr>
          <w:p w14:paraId="4CA5508F" w14:textId="1C7BE9F7" w:rsidR="00025BB9" w:rsidRPr="00254505" w:rsidRDefault="00232FE8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6.66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04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025BB9" w:rsidRPr="00254505" w14:paraId="06D08481" w14:textId="77777777" w:rsidTr="00431B1A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4D42B45" w14:textId="496E67D1" w:rsidR="00025BB9" w:rsidRPr="00254505" w:rsidRDefault="00025BB9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5" w:type="dxa"/>
          </w:tcPr>
          <w:p w14:paraId="0A8CF3E0" w14:textId="56CA83DD" w:rsidR="00025BB9" w:rsidRPr="00254505" w:rsidRDefault="00D00D3E" w:rsidP="00D0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3.75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05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984" w:type="dxa"/>
          </w:tcPr>
          <w:p w14:paraId="5C748AF3" w14:textId="7A6ADEFD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8.08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232FE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04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1843" w:type="dxa"/>
          </w:tcPr>
          <w:p w14:paraId="7E037D6A" w14:textId="5237F205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5.83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04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2156" w:type="dxa"/>
          </w:tcPr>
          <w:p w14:paraId="66EF5659" w14:textId="7379476A" w:rsidR="00025BB9" w:rsidRPr="00254505" w:rsidRDefault="00CF7DE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6.33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02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025BB9" w:rsidRPr="00254505" w14:paraId="1F420C5B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877F91F" w14:textId="03375C9C" w:rsidR="00025BB9" w:rsidRPr="00254505" w:rsidRDefault="00025BB9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5" w:type="dxa"/>
          </w:tcPr>
          <w:p w14:paraId="7D9CCCD6" w14:textId="6D4671C3" w:rsidR="00025BB9" w:rsidRPr="00254505" w:rsidRDefault="00D00D3E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3.50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02</w:t>
            </w:r>
            <w:r w:rsidR="00924605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f</w:t>
            </w:r>
          </w:p>
        </w:tc>
        <w:tc>
          <w:tcPr>
            <w:tcW w:w="1984" w:type="dxa"/>
          </w:tcPr>
          <w:p w14:paraId="036B1EE3" w14:textId="55218444" w:rsidR="00025BB9" w:rsidRPr="00254505" w:rsidRDefault="00CF7DE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7.33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232FE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01</w:t>
            </w:r>
            <w:r w:rsidR="0035364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1843" w:type="dxa"/>
          </w:tcPr>
          <w:p w14:paraId="3F8CA8BB" w14:textId="359EB1BA" w:rsidR="00025BB9" w:rsidRPr="00254505" w:rsidRDefault="00D00D3E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3.75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02</w:t>
            </w:r>
            <w:r w:rsidR="00535F7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2156" w:type="dxa"/>
          </w:tcPr>
          <w:p w14:paraId="1231E59A" w14:textId="7A7220C3" w:rsidR="00025BB9" w:rsidRPr="00254505" w:rsidRDefault="00D00D3E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3.50</w:t>
            </w:r>
            <w:r w:rsidR="00232FE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32FE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</w:t>
            </w:r>
            <w:r w:rsidR="00BF7AB2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02</w:t>
            </w:r>
            <w:r w:rsidR="00232FE8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6431F1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</w:tbl>
    <w:p w14:paraId="43E0B681" w14:textId="77777777" w:rsidR="00025BB9" w:rsidRPr="00254505" w:rsidRDefault="00025BB9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1EC65C97" w14:textId="233A6DCA" w:rsidR="00B51960" w:rsidRPr="00254505" w:rsidRDefault="00B81C7F">
      <w:pPr>
        <w:rPr>
          <w:rFonts w:ascii="Source Sans Pro" w:hAnsi="Source Sans Pro" w:cs="Times New Roman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t>Table S9</w:t>
      </w:r>
      <w:r w:rsidR="005D540A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germination stress index of different okra genotype subjected to drought stress.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5D540A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9508" w:type="dxa"/>
        <w:tblLook w:val="04A0" w:firstRow="1" w:lastRow="0" w:firstColumn="1" w:lastColumn="0" w:noHBand="0" w:noVBand="1"/>
      </w:tblPr>
      <w:tblGrid>
        <w:gridCol w:w="2410"/>
        <w:gridCol w:w="1701"/>
        <w:gridCol w:w="1701"/>
        <w:gridCol w:w="1701"/>
        <w:gridCol w:w="1995"/>
      </w:tblGrid>
      <w:tr w:rsidR="00C75FBE" w:rsidRPr="00254505" w14:paraId="0235E693" w14:textId="77777777" w:rsidTr="00A77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ADACBA5" w14:textId="77777777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1701" w:type="dxa"/>
          </w:tcPr>
          <w:p w14:paraId="76C35B05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701" w:type="dxa"/>
          </w:tcPr>
          <w:p w14:paraId="3F87C61A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1701" w:type="dxa"/>
          </w:tcPr>
          <w:p w14:paraId="56C7B3E1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1995" w:type="dxa"/>
          </w:tcPr>
          <w:p w14:paraId="464C8FD0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E03D80" w:rsidRPr="00254505" w14:paraId="65A883CA" w14:textId="77777777" w:rsidTr="00A7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8DB37DE" w14:textId="77777777" w:rsidR="00E03D80" w:rsidRPr="00254505" w:rsidRDefault="00E03D80" w:rsidP="00E03D8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1701" w:type="dxa"/>
          </w:tcPr>
          <w:p w14:paraId="3CFB2EC5" w14:textId="4E61D043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  <w:tc>
          <w:tcPr>
            <w:tcW w:w="1701" w:type="dxa"/>
          </w:tcPr>
          <w:p w14:paraId="0B3E145C" w14:textId="0B3A9AFF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  <w:tc>
          <w:tcPr>
            <w:tcW w:w="1701" w:type="dxa"/>
          </w:tcPr>
          <w:p w14:paraId="679FCA43" w14:textId="191BE5AD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  <w:tc>
          <w:tcPr>
            <w:tcW w:w="1995" w:type="dxa"/>
          </w:tcPr>
          <w:p w14:paraId="781F590F" w14:textId="2DD7E1A3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</w:tr>
      <w:tr w:rsidR="00E03D80" w:rsidRPr="00254505" w14:paraId="4463DF9D" w14:textId="77777777" w:rsidTr="00A77A7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D4D997" w14:textId="77777777" w:rsidR="00E03D80" w:rsidRPr="00254505" w:rsidRDefault="00E03D80" w:rsidP="00E03D8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701" w:type="dxa"/>
          </w:tcPr>
          <w:p w14:paraId="5CAC3D56" w14:textId="7F6F113D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59.96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1.72)</w:t>
            </w:r>
            <w:r w:rsidR="000A2CA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01" w:type="dxa"/>
          </w:tcPr>
          <w:p w14:paraId="56B9F105" w14:textId="5CC1AE52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81.34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2.07)</w:t>
            </w:r>
            <w:r w:rsidR="000A2CA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</w:tcPr>
          <w:p w14:paraId="3660326C" w14:textId="15144C80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83.75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1.12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0A2CA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95" w:type="dxa"/>
          </w:tcPr>
          <w:p w14:paraId="237B1867" w14:textId="645101CB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79.06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3.31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0A2CA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E03D80" w:rsidRPr="00254505" w14:paraId="7A81C256" w14:textId="77777777" w:rsidTr="00A7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6866CB7" w14:textId="12763D74" w:rsidR="00E03D80" w:rsidRPr="00254505" w:rsidRDefault="00E03D80" w:rsidP="00E03D8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701" w:type="dxa"/>
          </w:tcPr>
          <w:p w14:paraId="2E058ACA" w14:textId="042F824A" w:rsidR="00E03D80" w:rsidRPr="00254505" w:rsidRDefault="0068125E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72.41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1.77)</w:t>
            </w:r>
            <w:r w:rsidR="000A2CA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</w:tcPr>
          <w:p w14:paraId="25AA26D9" w14:textId="25D1C747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85.21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2.65)</w:t>
            </w:r>
            <w:r w:rsidR="000A2CA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</w:tcPr>
          <w:p w14:paraId="0BA126E8" w14:textId="4C8C05F4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83.69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1.48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0A2CA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95" w:type="dxa"/>
          </w:tcPr>
          <w:p w14:paraId="405E3E1D" w14:textId="169EF264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76.36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6.88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0A2CA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E03D80" w:rsidRPr="00254505" w14:paraId="4A94B588" w14:textId="77777777" w:rsidTr="00A77A7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F095B58" w14:textId="63DF8FE8" w:rsidR="00E03D80" w:rsidRPr="00254505" w:rsidRDefault="00E03D80" w:rsidP="00E03D8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701" w:type="dxa"/>
          </w:tcPr>
          <w:p w14:paraId="050233C9" w14:textId="501C256C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79.30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0.29)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</w:tcPr>
          <w:p w14:paraId="40896050" w14:textId="286EC603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92.30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2.14)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</w:tcPr>
          <w:p w14:paraId="7140C30A" w14:textId="7B993363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94.59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2.04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95" w:type="dxa"/>
          </w:tcPr>
          <w:p w14:paraId="5C8738A3" w14:textId="62D5FF93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93.98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2.0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E03D80" w:rsidRPr="00254505" w14:paraId="3C291EF3" w14:textId="77777777" w:rsidTr="00A7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60506F6" w14:textId="7EE611D8" w:rsidR="00E03D80" w:rsidRPr="00254505" w:rsidRDefault="00E03D80" w:rsidP="00E03D8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701" w:type="dxa"/>
          </w:tcPr>
          <w:p w14:paraId="49E8DC11" w14:textId="534C4218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49.73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2.79)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01" w:type="dxa"/>
          </w:tcPr>
          <w:p w14:paraId="054F43B5" w14:textId="4C954C41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70.98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2.89)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01" w:type="dxa"/>
          </w:tcPr>
          <w:p w14:paraId="4CE52DD3" w14:textId="284A69B2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78.33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5.07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95" w:type="dxa"/>
          </w:tcPr>
          <w:p w14:paraId="0F1BE4E7" w14:textId="5BF7C294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59.72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3.20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E03D80" w:rsidRPr="00254505" w14:paraId="0ABA31D4" w14:textId="77777777" w:rsidTr="00A77A76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095307D" w14:textId="06A97789" w:rsidR="00E03D80" w:rsidRPr="00254505" w:rsidRDefault="00E03D80" w:rsidP="00E03D8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701" w:type="dxa"/>
          </w:tcPr>
          <w:p w14:paraId="4671E794" w14:textId="18471028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30.98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1.66)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1701" w:type="dxa"/>
          </w:tcPr>
          <w:p w14:paraId="1ACDED23" w14:textId="3D6142D8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62.58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1.14)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01" w:type="dxa"/>
          </w:tcPr>
          <w:p w14:paraId="690F1F6B" w14:textId="38D18C64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54.37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4.12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995" w:type="dxa"/>
          </w:tcPr>
          <w:p w14:paraId="0435458F" w14:textId="65A70D79" w:rsidR="00E03D80" w:rsidRPr="00254505" w:rsidRDefault="00E03D80" w:rsidP="00E03D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56.65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3.47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E03D80" w:rsidRPr="00254505" w14:paraId="36F583A8" w14:textId="77777777" w:rsidTr="00A77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416524E" w14:textId="7D9502CB" w:rsidR="00E03D80" w:rsidRPr="00254505" w:rsidRDefault="00E03D80" w:rsidP="00E03D80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701" w:type="dxa"/>
          </w:tcPr>
          <w:p w14:paraId="07604E56" w14:textId="2941FC4E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29.03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2.50)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701" w:type="dxa"/>
          </w:tcPr>
          <w:p w14:paraId="14A9DE1C" w14:textId="0C2EEA86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56.75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2.96)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01" w:type="dxa"/>
          </w:tcPr>
          <w:p w14:paraId="53BA99BC" w14:textId="18A4E17C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34.89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2.39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995" w:type="dxa"/>
          </w:tcPr>
          <w:p w14:paraId="38A898AA" w14:textId="02972FFD" w:rsidR="00E03D80" w:rsidRPr="00254505" w:rsidRDefault="00E03D80" w:rsidP="00E03D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31.45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25186C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2.88</w:t>
            </w:r>
            <w:r w:rsidR="0068125E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r w:rsidR="008E7407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</w:tbl>
    <w:p w14:paraId="03C88BF7" w14:textId="77777777" w:rsidR="00B51960" w:rsidRPr="00254505" w:rsidRDefault="00B51960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792C1A3B" w14:textId="77777777" w:rsidR="00254505" w:rsidRDefault="00254505" w:rsidP="00121204">
      <w:pPr>
        <w:rPr>
          <w:rFonts w:ascii="Source Sans Pro" w:hAnsi="Source Sans Pro" w:cs="Times New Roman"/>
          <w:b/>
          <w:sz w:val="20"/>
          <w:szCs w:val="20"/>
          <w:lang w:val="en-US"/>
        </w:rPr>
      </w:pPr>
    </w:p>
    <w:p w14:paraId="4A045633" w14:textId="77777777" w:rsidR="00254505" w:rsidRDefault="00254505" w:rsidP="00121204">
      <w:pPr>
        <w:rPr>
          <w:rFonts w:ascii="Source Sans Pro" w:hAnsi="Source Sans Pro" w:cs="Times New Roman"/>
          <w:b/>
          <w:sz w:val="20"/>
          <w:szCs w:val="20"/>
          <w:lang w:val="en-US"/>
        </w:rPr>
      </w:pPr>
    </w:p>
    <w:p w14:paraId="76545D42" w14:textId="77777777" w:rsidR="00254505" w:rsidRDefault="00254505" w:rsidP="00121204">
      <w:pPr>
        <w:rPr>
          <w:rFonts w:ascii="Source Sans Pro" w:hAnsi="Source Sans Pro" w:cs="Times New Roman"/>
          <w:b/>
          <w:sz w:val="20"/>
          <w:szCs w:val="20"/>
          <w:lang w:val="en-US"/>
        </w:rPr>
      </w:pPr>
    </w:p>
    <w:p w14:paraId="6B287AA2" w14:textId="77777777" w:rsidR="00254505" w:rsidRDefault="00254505" w:rsidP="00121204">
      <w:pPr>
        <w:rPr>
          <w:rFonts w:ascii="Source Sans Pro" w:hAnsi="Source Sans Pro" w:cs="Times New Roman"/>
          <w:b/>
          <w:sz w:val="20"/>
          <w:szCs w:val="20"/>
          <w:lang w:val="en-US"/>
        </w:rPr>
      </w:pPr>
    </w:p>
    <w:p w14:paraId="07294C03" w14:textId="77777777" w:rsidR="00254505" w:rsidRDefault="00254505" w:rsidP="00121204">
      <w:pPr>
        <w:rPr>
          <w:rFonts w:ascii="Source Sans Pro" w:hAnsi="Source Sans Pro" w:cs="Times New Roman"/>
          <w:b/>
          <w:sz w:val="20"/>
          <w:szCs w:val="20"/>
          <w:lang w:val="en-US"/>
        </w:rPr>
      </w:pPr>
    </w:p>
    <w:p w14:paraId="32FC2783" w14:textId="77777777" w:rsidR="00254505" w:rsidRDefault="00254505" w:rsidP="00121204">
      <w:pPr>
        <w:rPr>
          <w:rFonts w:ascii="Source Sans Pro" w:hAnsi="Source Sans Pro" w:cs="Times New Roman"/>
          <w:b/>
          <w:sz w:val="20"/>
          <w:szCs w:val="20"/>
          <w:lang w:val="en-US"/>
        </w:rPr>
      </w:pPr>
    </w:p>
    <w:p w14:paraId="445B863C" w14:textId="77777777" w:rsidR="00126F04" w:rsidRDefault="00126F04" w:rsidP="00121204">
      <w:pPr>
        <w:rPr>
          <w:rFonts w:ascii="Source Sans Pro" w:hAnsi="Source Sans Pro" w:cs="Times New Roman"/>
          <w:b/>
          <w:sz w:val="20"/>
          <w:szCs w:val="20"/>
          <w:lang w:val="en-US"/>
        </w:rPr>
      </w:pPr>
    </w:p>
    <w:p w14:paraId="3FAE4498" w14:textId="5655C1E4" w:rsidR="00121204" w:rsidRPr="00254505" w:rsidRDefault="00B81C7F" w:rsidP="00121204">
      <w:pPr>
        <w:rPr>
          <w:rFonts w:ascii="Source Sans Pro" w:hAnsi="Source Sans Pro" w:cs="Times New Roman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lastRenderedPageBreak/>
        <w:t>Table S10</w:t>
      </w:r>
      <w:r w:rsidR="005D540A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shoot length stress index of different okra genotype subjected to drought stress.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5D540A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9866" w:type="dxa"/>
        <w:tblLook w:val="04A0" w:firstRow="1" w:lastRow="0" w:firstColumn="1" w:lastColumn="0" w:noHBand="0" w:noVBand="1"/>
      </w:tblPr>
      <w:tblGrid>
        <w:gridCol w:w="1980"/>
        <w:gridCol w:w="1984"/>
        <w:gridCol w:w="1840"/>
        <w:gridCol w:w="1846"/>
        <w:gridCol w:w="2216"/>
      </w:tblGrid>
      <w:tr w:rsidR="00C75FBE" w:rsidRPr="00254505" w14:paraId="24FA8114" w14:textId="77777777" w:rsidTr="00431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8A4819" w14:textId="77777777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1984" w:type="dxa"/>
          </w:tcPr>
          <w:p w14:paraId="22FCA87F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840" w:type="dxa"/>
          </w:tcPr>
          <w:p w14:paraId="51D8D991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1846" w:type="dxa"/>
          </w:tcPr>
          <w:p w14:paraId="071F69D1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2216" w:type="dxa"/>
          </w:tcPr>
          <w:p w14:paraId="5B2B3E1B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942C09" w:rsidRPr="00254505" w14:paraId="77E2E3D7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36ABFD" w14:textId="77777777" w:rsidR="00E03D80" w:rsidRPr="00254505" w:rsidRDefault="00E03D80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1984" w:type="dxa"/>
          </w:tcPr>
          <w:p w14:paraId="0170ECF2" w14:textId="1AFCE94E" w:rsidR="00E03D80" w:rsidRPr="00254505" w:rsidRDefault="00E03D8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  <w:tc>
          <w:tcPr>
            <w:tcW w:w="1840" w:type="dxa"/>
          </w:tcPr>
          <w:p w14:paraId="643E9FD5" w14:textId="007510E7" w:rsidR="00E03D80" w:rsidRPr="00254505" w:rsidRDefault="00E03D8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  <w:tc>
          <w:tcPr>
            <w:tcW w:w="1846" w:type="dxa"/>
          </w:tcPr>
          <w:p w14:paraId="518696C1" w14:textId="7894679F" w:rsidR="00E03D80" w:rsidRPr="00254505" w:rsidRDefault="00E03D8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  <w:tc>
          <w:tcPr>
            <w:tcW w:w="2216" w:type="dxa"/>
          </w:tcPr>
          <w:p w14:paraId="33525064" w14:textId="2A397252" w:rsidR="00E03D80" w:rsidRPr="00254505" w:rsidRDefault="00E03D8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</w:tr>
      <w:tr w:rsidR="00942C09" w:rsidRPr="00254505" w14:paraId="33730507" w14:textId="77777777" w:rsidTr="00431B1A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64BB54D" w14:textId="77777777" w:rsidR="00E03D80" w:rsidRPr="00254505" w:rsidRDefault="00E03D80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984" w:type="dxa"/>
          </w:tcPr>
          <w:p w14:paraId="3177311A" w14:textId="4FF5A47E" w:rsidR="00E03D80" w:rsidRPr="00254505" w:rsidRDefault="00E03D80" w:rsidP="000B7D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55.23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2.32)</w:t>
            </w:r>
            <w:r w:rsidR="0049258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40" w:type="dxa"/>
          </w:tcPr>
          <w:p w14:paraId="44A37C06" w14:textId="0B65C32E" w:rsidR="00E03D80" w:rsidRPr="00254505" w:rsidRDefault="00E03D8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51.07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3.36)</w:t>
            </w:r>
            <w:proofErr w:type="spellStart"/>
            <w:r w:rsidR="0049258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846" w:type="dxa"/>
          </w:tcPr>
          <w:p w14:paraId="4ED9DA41" w14:textId="7ACD698C" w:rsidR="00E03D80" w:rsidRPr="00254505" w:rsidRDefault="00E03D8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66.56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0.55)</w:t>
            </w:r>
            <w:r w:rsidR="0049258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216" w:type="dxa"/>
          </w:tcPr>
          <w:p w14:paraId="1696D4EB" w14:textId="2BDD7E35" w:rsidR="00E03D80" w:rsidRPr="00254505" w:rsidRDefault="00E03D8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78.54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2.40)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942C09" w:rsidRPr="00254505" w14:paraId="66DAB906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E94A639" w14:textId="6C3495B7" w:rsidR="00E03D80" w:rsidRPr="00254505" w:rsidRDefault="00E03D80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4" w:type="dxa"/>
          </w:tcPr>
          <w:p w14:paraId="07B9B9E5" w14:textId="474CF09B" w:rsidR="00E03D80" w:rsidRPr="00254505" w:rsidRDefault="000517F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43.10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3.48)</w:t>
            </w:r>
            <w:r w:rsidR="0049258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840" w:type="dxa"/>
          </w:tcPr>
          <w:p w14:paraId="7B1D29DB" w14:textId="1A7F97ED" w:rsidR="00E03D80" w:rsidRPr="00254505" w:rsidRDefault="00E03D80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57.32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4.03)</w:t>
            </w:r>
            <w:r w:rsidR="0049258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846" w:type="dxa"/>
          </w:tcPr>
          <w:p w14:paraId="28DBA215" w14:textId="4E61C2ED" w:rsidR="00E03D80" w:rsidRPr="00254505" w:rsidRDefault="000517F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44.64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4.73)</w:t>
            </w:r>
            <w:proofErr w:type="spellStart"/>
            <w:r w:rsidR="0049258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2216" w:type="dxa"/>
          </w:tcPr>
          <w:p w14:paraId="0CE5CC49" w14:textId="7E75E867" w:rsidR="00E03D80" w:rsidRPr="00254505" w:rsidRDefault="000517F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42.37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0.73)</w:t>
            </w:r>
            <w:r w:rsidR="0049258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942C09" w:rsidRPr="00254505" w14:paraId="302029C9" w14:textId="77777777" w:rsidTr="00431B1A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FF91755" w14:textId="5DFB4CD4" w:rsidR="00E03D80" w:rsidRPr="00254505" w:rsidRDefault="00E03D80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4" w:type="dxa"/>
          </w:tcPr>
          <w:p w14:paraId="42011742" w14:textId="1F641340" w:rsidR="00E03D80" w:rsidRPr="00254505" w:rsidRDefault="00E03D8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50.27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8.41)</w:t>
            </w:r>
            <w:r w:rsidR="0049258B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40" w:type="dxa"/>
          </w:tcPr>
          <w:p w14:paraId="3EE610B9" w14:textId="5FA51F3B" w:rsidR="00E03D80" w:rsidRPr="00254505" w:rsidRDefault="00E03D8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80.30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2.85)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846" w:type="dxa"/>
          </w:tcPr>
          <w:p w14:paraId="1B1C6991" w14:textId="49B072AF" w:rsidR="00E03D80" w:rsidRPr="00254505" w:rsidRDefault="000517F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47.12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0.51)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2216" w:type="dxa"/>
          </w:tcPr>
          <w:p w14:paraId="2C0AA9C8" w14:textId="4F0FE685" w:rsidR="00E03D80" w:rsidRPr="00254505" w:rsidRDefault="00E03D80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47.63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1.51)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942C09" w:rsidRPr="00254505" w14:paraId="077BB147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EFCC79" w14:textId="33389ED0" w:rsidR="00E03D80" w:rsidRPr="00254505" w:rsidRDefault="00E03D80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4" w:type="dxa"/>
          </w:tcPr>
          <w:p w14:paraId="76843098" w14:textId="5A9DA670" w:rsidR="00E03D80" w:rsidRPr="00254505" w:rsidRDefault="000517F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31.90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3.05</w:t>
            </w:r>
            <w:r w:rsidR="000B7D21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)</w:t>
            </w:r>
            <w:proofErr w:type="spellStart"/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840" w:type="dxa"/>
          </w:tcPr>
          <w:p w14:paraId="484933F9" w14:textId="3E3BC360" w:rsidR="00E03D80" w:rsidRPr="00254505" w:rsidRDefault="000517F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47.27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1.80)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6" w:type="dxa"/>
          </w:tcPr>
          <w:p w14:paraId="3B5BC1EE" w14:textId="5443144D" w:rsidR="00E03D80" w:rsidRPr="00254505" w:rsidRDefault="000517F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37.95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2.31)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2216" w:type="dxa"/>
          </w:tcPr>
          <w:p w14:paraId="4A2BA592" w14:textId="6506C8DD" w:rsidR="00E03D80" w:rsidRPr="00254505" w:rsidRDefault="000517F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35.87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3.28)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942C09" w:rsidRPr="00254505" w14:paraId="1848AC58" w14:textId="77777777" w:rsidTr="00431B1A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4C9F1A" w14:textId="3848721C" w:rsidR="00E03D80" w:rsidRPr="00254505" w:rsidRDefault="00E03D80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4" w:type="dxa"/>
          </w:tcPr>
          <w:p w14:paraId="298065AA" w14:textId="431158FC" w:rsidR="00E03D80" w:rsidRPr="00254505" w:rsidRDefault="000517F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30.97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3.26)</w:t>
            </w:r>
            <w:proofErr w:type="spellStart"/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bc</w:t>
            </w:r>
            <w:proofErr w:type="spellEnd"/>
          </w:p>
        </w:tc>
        <w:tc>
          <w:tcPr>
            <w:tcW w:w="1840" w:type="dxa"/>
          </w:tcPr>
          <w:p w14:paraId="3DC8ED98" w14:textId="06434113" w:rsidR="00E03D80" w:rsidRPr="00254505" w:rsidRDefault="000517F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34.69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1.93)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46" w:type="dxa"/>
          </w:tcPr>
          <w:p w14:paraId="604FBAF5" w14:textId="36B308D7" w:rsidR="00E03D80" w:rsidRPr="00254505" w:rsidRDefault="006145B7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26.31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3.19)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2216" w:type="dxa"/>
          </w:tcPr>
          <w:p w14:paraId="6DC42191" w14:textId="62489FCD" w:rsidR="00E03D80" w:rsidRPr="00254505" w:rsidRDefault="000517F5" w:rsidP="00696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30.78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0.079)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</w:tr>
      <w:tr w:rsidR="00942C09" w:rsidRPr="00254505" w14:paraId="32237857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085867" w14:textId="05AAA34D" w:rsidR="00E03D80" w:rsidRPr="00254505" w:rsidRDefault="00E03D80" w:rsidP="006961A7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1984" w:type="dxa"/>
          </w:tcPr>
          <w:p w14:paraId="5634363E" w14:textId="5C2568D1" w:rsidR="00E03D80" w:rsidRPr="00254505" w:rsidRDefault="000517F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30.50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2.10)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1840" w:type="dxa"/>
          </w:tcPr>
          <w:p w14:paraId="2C11C5A9" w14:textId="49EE6105" w:rsidR="00E03D80" w:rsidRPr="00254505" w:rsidRDefault="000517F5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28.32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3.65)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846" w:type="dxa"/>
          </w:tcPr>
          <w:p w14:paraId="40D8B5C4" w14:textId="4CD66A7A" w:rsidR="00E03D80" w:rsidRPr="00254505" w:rsidRDefault="006145B7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24.28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E640D4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1.97)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2216" w:type="dxa"/>
          </w:tcPr>
          <w:p w14:paraId="54C20415" w14:textId="791C58EE" w:rsidR="00E03D80" w:rsidRPr="00254505" w:rsidRDefault="006145B7" w:rsidP="00696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23.89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="00942C09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1.54)</w:t>
            </w:r>
            <w:r w:rsidR="00464B62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d</w:t>
            </w:r>
          </w:p>
        </w:tc>
      </w:tr>
    </w:tbl>
    <w:p w14:paraId="15CC6BDD" w14:textId="77777777" w:rsidR="00E03D80" w:rsidRPr="00254505" w:rsidRDefault="00E03D80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5E52B0FC" w14:textId="793D333A" w:rsidR="008D0344" w:rsidRPr="00254505" w:rsidRDefault="00B81C7F">
      <w:pPr>
        <w:rPr>
          <w:rFonts w:ascii="Source Sans Pro" w:hAnsi="Source Sans Pro" w:cs="Times New Roman"/>
          <w:sz w:val="20"/>
          <w:szCs w:val="20"/>
          <w:lang w:val="en-US"/>
        </w:rPr>
      </w:pPr>
      <w:r w:rsidRPr="00254505">
        <w:rPr>
          <w:rFonts w:ascii="Source Sans Pro" w:hAnsi="Source Sans Pro" w:cs="Times New Roman"/>
          <w:b/>
          <w:sz w:val="20"/>
          <w:szCs w:val="20"/>
          <w:lang w:val="en-US"/>
        </w:rPr>
        <w:t>Table S11</w:t>
      </w:r>
      <w:r w:rsidR="005D540A" w:rsidRPr="00254505">
        <w:rPr>
          <w:rFonts w:ascii="Source Sans Pro" w:hAnsi="Source Sans Pro" w:cs="Times New Roman"/>
          <w:b/>
          <w:sz w:val="20"/>
          <w:szCs w:val="20"/>
          <w:lang w:val="en-US"/>
        </w:rPr>
        <w:t>.</w:t>
      </w:r>
      <w:r w:rsidR="00121204" w:rsidRPr="00254505">
        <w:rPr>
          <w:rFonts w:ascii="Source Sans Pro" w:hAnsi="Source Sans Pro" w:cs="Times New Roman"/>
          <w:sz w:val="20"/>
          <w:szCs w:val="20"/>
          <w:lang w:val="en-US"/>
        </w:rPr>
        <w:t xml:space="preserve"> Effect of melatonin on root length stress index of different okra genotype subjected to drought stress. </w:t>
      </w:r>
      <w:r w:rsidR="00121204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Data in the table is expressed as mean ± SE</w:t>
      </w:r>
      <w:r w:rsidR="005D540A" w:rsidRPr="00254505">
        <w:rPr>
          <w:rFonts w:ascii="Source Sans Pro" w:eastAsia="Times New Roman" w:hAnsi="Source Sans Pro"/>
          <w:sz w:val="20"/>
          <w:szCs w:val="20"/>
          <w:lang w:val="en-GB" w:eastAsia="en-GB"/>
        </w:rPr>
        <w:t>.</w:t>
      </w:r>
    </w:p>
    <w:tbl>
      <w:tblPr>
        <w:tblStyle w:val="PlainTable2"/>
        <w:tblW w:w="9918" w:type="dxa"/>
        <w:tblLook w:val="04A0" w:firstRow="1" w:lastRow="0" w:firstColumn="1" w:lastColumn="0" w:noHBand="0" w:noVBand="1"/>
      </w:tblPr>
      <w:tblGrid>
        <w:gridCol w:w="1534"/>
        <w:gridCol w:w="2010"/>
        <w:gridCol w:w="1917"/>
        <w:gridCol w:w="2168"/>
        <w:gridCol w:w="2289"/>
      </w:tblGrid>
      <w:tr w:rsidR="00C75FBE" w:rsidRPr="00254505" w14:paraId="2A5865A5" w14:textId="77777777" w:rsidTr="00431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55C9A20" w14:textId="77777777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Melatonin concentration</w:t>
            </w:r>
          </w:p>
        </w:tc>
        <w:tc>
          <w:tcPr>
            <w:tcW w:w="2010" w:type="dxa"/>
          </w:tcPr>
          <w:p w14:paraId="6C918AA6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 4</w:t>
            </w:r>
          </w:p>
        </w:tc>
        <w:tc>
          <w:tcPr>
            <w:tcW w:w="1917" w:type="dxa"/>
          </w:tcPr>
          <w:p w14:paraId="2680F805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Anamika</w:t>
            </w:r>
          </w:p>
        </w:tc>
        <w:tc>
          <w:tcPr>
            <w:tcW w:w="2168" w:type="dxa"/>
          </w:tcPr>
          <w:p w14:paraId="3CB79914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Abhay</w:t>
            </w:r>
          </w:p>
        </w:tc>
        <w:tc>
          <w:tcPr>
            <w:tcW w:w="2289" w:type="dxa"/>
          </w:tcPr>
          <w:p w14:paraId="6A78761F" w14:textId="77777777" w:rsidR="00C75FBE" w:rsidRPr="00254505" w:rsidRDefault="00C75FBE" w:rsidP="00C75F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Arka Nikita</w:t>
            </w:r>
          </w:p>
        </w:tc>
      </w:tr>
      <w:tr w:rsidR="00C75FBE" w:rsidRPr="00254505" w14:paraId="7FD8D164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1C403160" w14:textId="77777777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Absolute control</w:t>
            </w:r>
          </w:p>
        </w:tc>
        <w:tc>
          <w:tcPr>
            <w:tcW w:w="2010" w:type="dxa"/>
          </w:tcPr>
          <w:p w14:paraId="65B2FFD2" w14:textId="1A4FC2B6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  <w:tc>
          <w:tcPr>
            <w:tcW w:w="1917" w:type="dxa"/>
          </w:tcPr>
          <w:p w14:paraId="1F0D143A" w14:textId="233072C2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  <w:tc>
          <w:tcPr>
            <w:tcW w:w="2168" w:type="dxa"/>
          </w:tcPr>
          <w:p w14:paraId="53CDAEFD" w14:textId="593365CB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  <w:tc>
          <w:tcPr>
            <w:tcW w:w="2289" w:type="dxa"/>
          </w:tcPr>
          <w:p w14:paraId="14BF096A" w14:textId="6B9D00ED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0.00)</w:t>
            </w:r>
          </w:p>
        </w:tc>
      </w:tr>
      <w:tr w:rsidR="00C75FBE" w:rsidRPr="00254505" w14:paraId="4E47999A" w14:textId="77777777" w:rsidTr="00431B1A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3BE5D7C6" w14:textId="77777777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2010" w:type="dxa"/>
          </w:tcPr>
          <w:p w14:paraId="7B9396E0" w14:textId="5B92789C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140.15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13.66)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917" w:type="dxa"/>
          </w:tcPr>
          <w:p w14:paraId="6810084F" w14:textId="71DC671B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81.32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0.08)</w:t>
            </w:r>
            <w:r w:rsidR="00CE10D6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2168" w:type="dxa"/>
          </w:tcPr>
          <w:p w14:paraId="4A1B9F22" w14:textId="1A68E1E3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85.57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14.73)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2289" w:type="dxa"/>
          </w:tcPr>
          <w:p w14:paraId="20B4AC6D" w14:textId="7105F5CD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95.62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12.27)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  <w:r w:rsidR="00CE10D6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C75FBE" w:rsidRPr="00254505" w14:paraId="7003216B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2BDC9824" w14:textId="1A64CB80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010" w:type="dxa"/>
          </w:tcPr>
          <w:p w14:paraId="48C565D5" w14:textId="43B5BFB8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127.99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12.38)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917" w:type="dxa"/>
          </w:tcPr>
          <w:p w14:paraId="57E08487" w14:textId="5AB867BA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64.89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3.34)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2168" w:type="dxa"/>
          </w:tcPr>
          <w:p w14:paraId="5B491B50" w14:textId="0B91B1BF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101.65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16.28)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2289" w:type="dxa"/>
          </w:tcPr>
          <w:p w14:paraId="1EA9B7F6" w14:textId="4D3A9785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113.32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14.21)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C75FBE" w:rsidRPr="00254505" w14:paraId="619099F2" w14:textId="77777777" w:rsidTr="00431B1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432609E5" w14:textId="28BEFDAE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010" w:type="dxa"/>
          </w:tcPr>
          <w:p w14:paraId="25567221" w14:textId="03DB9273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149.88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13.37)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17" w:type="dxa"/>
          </w:tcPr>
          <w:p w14:paraId="006530F6" w14:textId="3EE885E2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88.89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2.00)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168" w:type="dxa"/>
          </w:tcPr>
          <w:p w14:paraId="45140018" w14:textId="30C42232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141.63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11.90)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289" w:type="dxa"/>
          </w:tcPr>
          <w:p w14:paraId="2B547170" w14:textId="1CA56AD9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125.05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14.89)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</w:tr>
      <w:tr w:rsidR="00C75FBE" w:rsidRPr="00254505" w14:paraId="0F5CAFF3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036EC4F7" w14:textId="2B5E5CA7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010" w:type="dxa"/>
          </w:tcPr>
          <w:p w14:paraId="4B86E85C" w14:textId="0164A713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135.45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16.37)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917" w:type="dxa"/>
          </w:tcPr>
          <w:p w14:paraId="118CE6D8" w14:textId="34C3D594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88.04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0.78)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168" w:type="dxa"/>
          </w:tcPr>
          <w:p w14:paraId="6580A2A4" w14:textId="5ECC4124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94.45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12.82)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2289" w:type="dxa"/>
          </w:tcPr>
          <w:p w14:paraId="12EC53EF" w14:textId="5690154C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77.32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6.50)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C75FBE" w:rsidRPr="00254505" w14:paraId="24622C8C" w14:textId="77777777" w:rsidTr="00431B1A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71D6B2A0" w14:textId="6C5733ED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200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010" w:type="dxa"/>
          </w:tcPr>
          <w:p w14:paraId="548F8A8D" w14:textId="722BB525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107.04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18.14)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1917" w:type="dxa"/>
          </w:tcPr>
          <w:p w14:paraId="21C328C1" w14:textId="03475C9A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66.82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1.93)</w:t>
            </w:r>
            <w:r w:rsidR="00CE10D6"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2168" w:type="dxa"/>
          </w:tcPr>
          <w:p w14:paraId="56FF2C4F" w14:textId="2F3A4B58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96.72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4.03)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2289" w:type="dxa"/>
          </w:tcPr>
          <w:p w14:paraId="1653B562" w14:textId="6BDCC0A7" w:rsidR="00C75FBE" w:rsidRPr="00254505" w:rsidRDefault="00C75FBE" w:rsidP="00C75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66.37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3.93)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C75FBE" w:rsidRPr="00254505" w14:paraId="79459FA6" w14:textId="77777777" w:rsidTr="00431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14:paraId="6553B652" w14:textId="6E0262C4" w:rsidR="00C75FBE" w:rsidRPr="00254505" w:rsidRDefault="00C75FBE" w:rsidP="00C75FBE">
            <w:pPr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250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µM MT</w:t>
            </w:r>
          </w:p>
        </w:tc>
        <w:tc>
          <w:tcPr>
            <w:tcW w:w="2010" w:type="dxa"/>
          </w:tcPr>
          <w:p w14:paraId="57866239" w14:textId="13E59A8B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100.87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19.69)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917" w:type="dxa"/>
          </w:tcPr>
          <w:p w14:paraId="5972F6E7" w14:textId="52401E14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64.89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3.34)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c</w:t>
            </w:r>
          </w:p>
        </w:tc>
        <w:tc>
          <w:tcPr>
            <w:tcW w:w="2168" w:type="dxa"/>
          </w:tcPr>
          <w:p w14:paraId="2A76DFB9" w14:textId="55F68A69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118.49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9.26)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ab</w:t>
            </w:r>
          </w:p>
        </w:tc>
        <w:tc>
          <w:tcPr>
            <w:tcW w:w="2289" w:type="dxa"/>
          </w:tcPr>
          <w:p w14:paraId="2D7193F3" w14:textId="60417CF2" w:rsidR="00C75FBE" w:rsidRPr="00254505" w:rsidRDefault="00C75FBE" w:rsidP="00C75F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hAnsi="Source Sans Pro" w:cs="Times New Roman"/>
                <w:sz w:val="20"/>
                <w:szCs w:val="20"/>
                <w:lang w:val="en-US"/>
              </w:rPr>
            </w:pP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66.87 (±</w:t>
            </w:r>
            <w:r w:rsidR="005D540A"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 xml:space="preserve"> 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lang w:val="en-US"/>
              </w:rPr>
              <w:t>7.41)</w:t>
            </w:r>
            <w:r w:rsidRPr="00254505">
              <w:rPr>
                <w:rFonts w:ascii="Source Sans Pro" w:hAnsi="Source Sans Pro" w:cs="Times New Roman"/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</w:tbl>
    <w:p w14:paraId="7F0AA35B" w14:textId="77777777" w:rsidR="008D0344" w:rsidRPr="00254505" w:rsidRDefault="008D0344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5629C43B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1B59F41C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64F6A67E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655E252F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67C56E1D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1C1E39E9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4EA05E49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794DEAA9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3D3054EC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0236C192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09ACBDBB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42F7718C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29CBE4B0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0E110085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p w14:paraId="27F6B6DA" w14:textId="77777777" w:rsidR="0083439C" w:rsidRPr="00254505" w:rsidRDefault="0083439C">
      <w:pPr>
        <w:rPr>
          <w:rFonts w:ascii="Source Sans Pro" w:hAnsi="Source Sans Pro" w:cs="Times New Roman"/>
          <w:sz w:val="20"/>
          <w:szCs w:val="20"/>
          <w:lang w:val="en-US"/>
        </w:rPr>
      </w:pPr>
    </w:p>
    <w:sectPr w:rsidR="0083439C" w:rsidRPr="00254505" w:rsidSect="001D6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57"/>
    <w:rsid w:val="00025BB9"/>
    <w:rsid w:val="000517F5"/>
    <w:rsid w:val="000667A4"/>
    <w:rsid w:val="0007661E"/>
    <w:rsid w:val="00082DFB"/>
    <w:rsid w:val="000A1407"/>
    <w:rsid w:val="000A2CAB"/>
    <w:rsid w:val="000B7D21"/>
    <w:rsid w:val="00121204"/>
    <w:rsid w:val="00126F04"/>
    <w:rsid w:val="001426BB"/>
    <w:rsid w:val="001A0E6B"/>
    <w:rsid w:val="001A62EE"/>
    <w:rsid w:val="001B745B"/>
    <w:rsid w:val="001D6638"/>
    <w:rsid w:val="001E1E4B"/>
    <w:rsid w:val="001E6B8C"/>
    <w:rsid w:val="001F3C74"/>
    <w:rsid w:val="00214075"/>
    <w:rsid w:val="00215898"/>
    <w:rsid w:val="00232FE8"/>
    <w:rsid w:val="0025186C"/>
    <w:rsid w:val="00254505"/>
    <w:rsid w:val="00255EB6"/>
    <w:rsid w:val="002B50FF"/>
    <w:rsid w:val="002B7AC7"/>
    <w:rsid w:val="002C17C1"/>
    <w:rsid w:val="00325FCB"/>
    <w:rsid w:val="00343000"/>
    <w:rsid w:val="00344020"/>
    <w:rsid w:val="00345F72"/>
    <w:rsid w:val="00353644"/>
    <w:rsid w:val="00357824"/>
    <w:rsid w:val="00363DF4"/>
    <w:rsid w:val="00381257"/>
    <w:rsid w:val="00387CD3"/>
    <w:rsid w:val="003A3E83"/>
    <w:rsid w:val="003B73FC"/>
    <w:rsid w:val="003D4F25"/>
    <w:rsid w:val="003D51E6"/>
    <w:rsid w:val="003D5A0B"/>
    <w:rsid w:val="00407E4A"/>
    <w:rsid w:val="00410671"/>
    <w:rsid w:val="00431B1A"/>
    <w:rsid w:val="004530AD"/>
    <w:rsid w:val="00462F9E"/>
    <w:rsid w:val="00463137"/>
    <w:rsid w:val="00464B62"/>
    <w:rsid w:val="00476521"/>
    <w:rsid w:val="0049258B"/>
    <w:rsid w:val="004C4E78"/>
    <w:rsid w:val="004E37BC"/>
    <w:rsid w:val="00515FF1"/>
    <w:rsid w:val="00517AB6"/>
    <w:rsid w:val="00534688"/>
    <w:rsid w:val="00535F7E"/>
    <w:rsid w:val="00580EFF"/>
    <w:rsid w:val="00593EAD"/>
    <w:rsid w:val="005A2D2A"/>
    <w:rsid w:val="005A4C4B"/>
    <w:rsid w:val="005D540A"/>
    <w:rsid w:val="00602544"/>
    <w:rsid w:val="006145B7"/>
    <w:rsid w:val="006431F1"/>
    <w:rsid w:val="00666955"/>
    <w:rsid w:val="0068125E"/>
    <w:rsid w:val="006961A7"/>
    <w:rsid w:val="006F26FE"/>
    <w:rsid w:val="006F42A9"/>
    <w:rsid w:val="00703CB7"/>
    <w:rsid w:val="007061C8"/>
    <w:rsid w:val="00720DBB"/>
    <w:rsid w:val="00723D75"/>
    <w:rsid w:val="00757360"/>
    <w:rsid w:val="007770C4"/>
    <w:rsid w:val="007A54E9"/>
    <w:rsid w:val="007D085A"/>
    <w:rsid w:val="007D23EB"/>
    <w:rsid w:val="00813F63"/>
    <w:rsid w:val="0083439C"/>
    <w:rsid w:val="0086138C"/>
    <w:rsid w:val="008871BE"/>
    <w:rsid w:val="008B1408"/>
    <w:rsid w:val="008C40B5"/>
    <w:rsid w:val="008C4856"/>
    <w:rsid w:val="008D0344"/>
    <w:rsid w:val="008D16DE"/>
    <w:rsid w:val="008D659B"/>
    <w:rsid w:val="008E7407"/>
    <w:rsid w:val="00911157"/>
    <w:rsid w:val="00924605"/>
    <w:rsid w:val="0092551D"/>
    <w:rsid w:val="00942C09"/>
    <w:rsid w:val="009526CC"/>
    <w:rsid w:val="0097346F"/>
    <w:rsid w:val="00997B1B"/>
    <w:rsid w:val="009B53B5"/>
    <w:rsid w:val="009B555C"/>
    <w:rsid w:val="009E33AE"/>
    <w:rsid w:val="009F7A5E"/>
    <w:rsid w:val="00A14BEB"/>
    <w:rsid w:val="00A14F09"/>
    <w:rsid w:val="00A25964"/>
    <w:rsid w:val="00A26829"/>
    <w:rsid w:val="00A323E5"/>
    <w:rsid w:val="00A36358"/>
    <w:rsid w:val="00A43E10"/>
    <w:rsid w:val="00A4590F"/>
    <w:rsid w:val="00A77A76"/>
    <w:rsid w:val="00B10750"/>
    <w:rsid w:val="00B338D0"/>
    <w:rsid w:val="00B51960"/>
    <w:rsid w:val="00B81C7F"/>
    <w:rsid w:val="00B97C84"/>
    <w:rsid w:val="00BD67F6"/>
    <w:rsid w:val="00BF58A5"/>
    <w:rsid w:val="00BF7AB2"/>
    <w:rsid w:val="00C31544"/>
    <w:rsid w:val="00C35ACA"/>
    <w:rsid w:val="00C53A7E"/>
    <w:rsid w:val="00C57EF7"/>
    <w:rsid w:val="00C75FBE"/>
    <w:rsid w:val="00C93723"/>
    <w:rsid w:val="00C94D26"/>
    <w:rsid w:val="00CA6A2E"/>
    <w:rsid w:val="00CC519D"/>
    <w:rsid w:val="00CE10D6"/>
    <w:rsid w:val="00CF5E1F"/>
    <w:rsid w:val="00CF7DE0"/>
    <w:rsid w:val="00D00D3E"/>
    <w:rsid w:val="00D22726"/>
    <w:rsid w:val="00D34A6E"/>
    <w:rsid w:val="00D5374F"/>
    <w:rsid w:val="00E03D80"/>
    <w:rsid w:val="00E22625"/>
    <w:rsid w:val="00E3366D"/>
    <w:rsid w:val="00E4756D"/>
    <w:rsid w:val="00E475A2"/>
    <w:rsid w:val="00E640D4"/>
    <w:rsid w:val="00E84237"/>
    <w:rsid w:val="00EA55F7"/>
    <w:rsid w:val="00EB3567"/>
    <w:rsid w:val="00F06707"/>
    <w:rsid w:val="00F11860"/>
    <w:rsid w:val="00F168D5"/>
    <w:rsid w:val="00F34F4B"/>
    <w:rsid w:val="00F70D7A"/>
    <w:rsid w:val="00FB2291"/>
    <w:rsid w:val="00FB6B89"/>
    <w:rsid w:val="00F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3558"/>
  <w15:chartTrackingRefBased/>
  <w15:docId w15:val="{41A1A558-A806-496B-A7E2-8364B1DF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31B1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6F4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A1A9-B6C8-412D-B8F6-BF2E20B1A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sabu k k</cp:lastModifiedBy>
  <cp:revision>2</cp:revision>
  <dcterms:created xsi:type="dcterms:W3CDTF">2024-11-25T18:21:00Z</dcterms:created>
  <dcterms:modified xsi:type="dcterms:W3CDTF">2024-11-25T18:21:00Z</dcterms:modified>
</cp:coreProperties>
</file>